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061CA" w:rsidRPr="00B015B3" w:rsidRDefault="0014659A">
      <w:pPr>
        <w:spacing w:after="0"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32"/>
        </w:rPr>
        <w:t xml:space="preserve">                                                     </w:t>
      </w:r>
      <w:r w:rsidRPr="00B015B3">
        <w:rPr>
          <w:rFonts w:ascii="Times New Roman" w:hAnsi="Times New Roman"/>
          <w:noProof/>
          <w:sz w:val="32"/>
        </w:rPr>
        <w:drawing>
          <wp:inline distT="0" distB="0" distL="0" distR="0">
            <wp:extent cx="570865" cy="72390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61CA" w:rsidRPr="00B015B3" w:rsidRDefault="002061CA">
      <w:pPr>
        <w:spacing w:after="0" w:line="360" w:lineRule="auto"/>
        <w:jc w:val="center"/>
        <w:rPr>
          <w:rFonts w:ascii="Times New Roman" w:hAnsi="Times New Roman"/>
          <w:sz w:val="32"/>
        </w:rPr>
      </w:pPr>
    </w:p>
    <w:p w:rsidR="0014659A" w:rsidRPr="00B015B3" w:rsidRDefault="0014659A" w:rsidP="001465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015B3">
        <w:rPr>
          <w:rFonts w:ascii="Times New Roman" w:hAnsi="Times New Roman"/>
          <w:b/>
          <w:bCs/>
          <w:sz w:val="28"/>
          <w:szCs w:val="28"/>
        </w:rPr>
        <w:t>АДМИНИСТРАЦИЯ</w:t>
      </w:r>
    </w:p>
    <w:p w:rsidR="0014659A" w:rsidRPr="00B015B3" w:rsidRDefault="0014659A" w:rsidP="001465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015B3">
        <w:rPr>
          <w:rFonts w:ascii="Times New Roman" w:hAnsi="Times New Roman"/>
          <w:b/>
          <w:bCs/>
          <w:sz w:val="28"/>
          <w:szCs w:val="28"/>
        </w:rPr>
        <w:t>МИЛЬКОВСКОГО МУНИЦИПАЛЬНОГО ОКРУГА</w:t>
      </w:r>
    </w:p>
    <w:p w:rsidR="0014659A" w:rsidRPr="00B015B3" w:rsidRDefault="0014659A" w:rsidP="001465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015B3">
        <w:rPr>
          <w:rFonts w:ascii="Times New Roman" w:hAnsi="Times New Roman"/>
          <w:b/>
          <w:bCs/>
          <w:sz w:val="28"/>
          <w:szCs w:val="28"/>
        </w:rPr>
        <w:t>КАМЧАТСКОГО КРАЯ</w:t>
      </w:r>
    </w:p>
    <w:p w:rsidR="0014659A" w:rsidRPr="00B015B3" w:rsidRDefault="0014659A" w:rsidP="001465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4659A" w:rsidRPr="007E1817" w:rsidRDefault="007E1817" w:rsidP="007E18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П О С Т А Н О В Л Е Н И Е</w:t>
      </w:r>
    </w:p>
    <w:p w:rsidR="002061CA" w:rsidRPr="00B015B3" w:rsidRDefault="002061CA">
      <w:pPr>
        <w:spacing w:after="0" w:line="276" w:lineRule="auto"/>
        <w:jc w:val="center"/>
        <w:rPr>
          <w:rFonts w:ascii="Times New Roman" w:hAnsi="Times New Roman"/>
          <w:sz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</w:tblGrid>
      <w:tr w:rsidR="002061CA" w:rsidRPr="00B015B3">
        <w:trPr>
          <w:trHeight w:val="427"/>
        </w:trPr>
        <w:tc>
          <w:tcPr>
            <w:tcW w:w="4253" w:type="dxa"/>
            <w:tcBorders>
              <w:top w:val="nil"/>
              <w:left w:val="nil"/>
              <w:right w:val="nil"/>
            </w:tcBorders>
            <w:tcMar>
              <w:left w:w="0" w:type="dxa"/>
              <w:right w:w="0" w:type="dxa"/>
            </w:tcMar>
          </w:tcPr>
          <w:p w:rsidR="002061CA" w:rsidRPr="00B015B3" w:rsidRDefault="00DE7BE1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  <w:bookmarkStart w:id="0" w:name="REGNUMDATESTAMP"/>
            <w:r w:rsidRPr="00B015B3">
              <w:rPr>
                <w:rFonts w:ascii="Times New Roman" w:hAnsi="Times New Roman"/>
                <w:color w:val="FFFFFF"/>
                <w:sz w:val="24"/>
              </w:rPr>
              <w:t>[Дата регистрации] № [Номер</w:t>
            </w:r>
            <w:r w:rsidRPr="00B015B3">
              <w:rPr>
                <w:rFonts w:ascii="Times New Roman" w:hAnsi="Times New Roman"/>
                <w:color w:val="FFFFFF"/>
                <w:sz w:val="20"/>
              </w:rPr>
              <w:t xml:space="preserve"> документа</w:t>
            </w:r>
            <w:r w:rsidRPr="00B015B3">
              <w:rPr>
                <w:rFonts w:ascii="Times New Roman" w:hAnsi="Times New Roman"/>
                <w:color w:val="FFFFFF"/>
                <w:sz w:val="24"/>
              </w:rPr>
              <w:t>]</w:t>
            </w:r>
            <w:bookmarkEnd w:id="0"/>
          </w:p>
        </w:tc>
      </w:tr>
      <w:tr w:rsidR="002061CA" w:rsidRPr="00B015B3">
        <w:trPr>
          <w:trHeight w:val="247"/>
        </w:trPr>
        <w:tc>
          <w:tcPr>
            <w:tcW w:w="4253" w:type="dxa"/>
            <w:tcBorders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2061CA" w:rsidRPr="00B015B3" w:rsidRDefault="0014659A">
            <w:pPr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B015B3">
              <w:rPr>
                <w:rFonts w:ascii="Times New Roman" w:hAnsi="Times New Roman"/>
              </w:rPr>
              <w:t>с. Мильково</w:t>
            </w:r>
          </w:p>
        </w:tc>
      </w:tr>
      <w:tr w:rsidR="002061CA" w:rsidRPr="00B015B3">
        <w:trPr>
          <w:trHeight w:val="80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2061CA" w:rsidRPr="00B015B3" w:rsidRDefault="002061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2061CA" w:rsidRPr="00B015B3" w:rsidRDefault="002061CA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af0"/>
        <w:tblW w:w="0" w:type="auto"/>
        <w:tblInd w:w="-14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2061CA" w:rsidRPr="00B015B3" w:rsidTr="00687393"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</w:tcPr>
          <w:p w:rsidR="002061CA" w:rsidRPr="00B015B3" w:rsidRDefault="00EC32B6" w:rsidP="00856F4C">
            <w:pPr>
              <w:ind w:left="30"/>
              <w:jc w:val="center"/>
              <w:rPr>
                <w:rFonts w:ascii="Times New Roman" w:hAnsi="Times New Roman"/>
                <w:sz w:val="28"/>
              </w:rPr>
            </w:pPr>
            <w:r w:rsidRPr="00B015B3">
              <w:rPr>
                <w:rFonts w:ascii="Times New Roman" w:hAnsi="Times New Roman"/>
                <w:b/>
                <w:sz w:val="28"/>
              </w:rPr>
              <w:t xml:space="preserve">Об объявлении открытого конкурса на право получения свидетельств об осуществлении регулярных перевозок </w:t>
            </w:r>
            <w:r w:rsidR="00591884" w:rsidRPr="00B015B3">
              <w:rPr>
                <w:rFonts w:ascii="Times New Roman" w:hAnsi="Times New Roman"/>
                <w:b/>
                <w:sz w:val="28"/>
              </w:rPr>
              <w:t xml:space="preserve">по одному или нескольким муниципальным маршрутам регулярных перевозок </w:t>
            </w:r>
            <w:r w:rsidRPr="00B015B3">
              <w:rPr>
                <w:rFonts w:ascii="Times New Roman" w:hAnsi="Times New Roman"/>
                <w:b/>
                <w:sz w:val="28"/>
              </w:rPr>
              <w:t>пассажиров и багажа автомобильным транспортом по нерегулируемым тарифам по муниципальным маршрутам регулярных перевозок на территории Мильковского муниципального округа</w:t>
            </w:r>
          </w:p>
        </w:tc>
      </w:tr>
    </w:tbl>
    <w:p w:rsidR="002061CA" w:rsidRPr="00B015B3" w:rsidRDefault="002061C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061CA" w:rsidRPr="00B015B3" w:rsidRDefault="002061C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02D94" w:rsidRPr="00B015B3" w:rsidRDefault="005F675E" w:rsidP="00202D94">
      <w:pPr>
        <w:pStyle w:val="af1"/>
        <w:ind w:right="-21" w:firstLine="709"/>
        <w:jc w:val="both"/>
        <w:rPr>
          <w:rFonts w:eastAsia="Microsoft Sans Serif"/>
          <w:sz w:val="28"/>
          <w:szCs w:val="28"/>
        </w:rPr>
      </w:pPr>
      <w:r w:rsidRPr="00B015B3">
        <w:rPr>
          <w:sz w:val="28"/>
          <w:szCs w:val="28"/>
        </w:rPr>
        <w:t xml:space="preserve">Для осуществления перевозок по муниципальным маршрутам регулярных перевозок пассажиров и багажа автомобильным транспортом по нерегулируемым тарифам на территории Мильковского муниципального округа, в соответствии с Федеральным законом от 6 октября 2003 г. № </w:t>
      </w:r>
      <w:r w:rsidR="0051258C" w:rsidRPr="00B015B3">
        <w:rPr>
          <w:sz w:val="28"/>
          <w:szCs w:val="28"/>
        </w:rPr>
        <w:t>33</w:t>
      </w:r>
      <w:r w:rsidRPr="00B015B3">
        <w:rPr>
          <w:sz w:val="28"/>
          <w:szCs w:val="28"/>
        </w:rPr>
        <w:t>-ФЗ «Об общих принципах организации местного самоуправления в Российской Федерации»,</w:t>
      </w:r>
      <w:r w:rsidRPr="00B015B3">
        <w:t xml:space="preserve"> </w:t>
      </w:r>
      <w:r w:rsidRPr="00B015B3">
        <w:rPr>
          <w:sz w:val="28"/>
          <w:szCs w:val="28"/>
        </w:rPr>
        <w:t>Федеральным законом от 13 июля 2015 г.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</w:t>
      </w:r>
      <w:r w:rsidR="009C5C96" w:rsidRPr="00B015B3">
        <w:rPr>
          <w:sz w:val="28"/>
          <w:szCs w:val="28"/>
        </w:rPr>
        <w:t xml:space="preserve"> </w:t>
      </w:r>
      <w:r w:rsidRPr="00B015B3">
        <w:rPr>
          <w:sz w:val="28"/>
          <w:szCs w:val="28"/>
        </w:rPr>
        <w:t xml:space="preserve">на основании пункта </w:t>
      </w:r>
      <w:r w:rsidR="009C5C96" w:rsidRPr="00B015B3">
        <w:rPr>
          <w:sz w:val="28"/>
          <w:szCs w:val="28"/>
        </w:rPr>
        <w:t>1</w:t>
      </w:r>
      <w:r w:rsidRPr="00B015B3">
        <w:rPr>
          <w:sz w:val="28"/>
          <w:szCs w:val="28"/>
        </w:rPr>
        <w:t xml:space="preserve">2 раздела </w:t>
      </w:r>
      <w:r w:rsidR="009C5C96" w:rsidRPr="00B015B3">
        <w:rPr>
          <w:sz w:val="28"/>
          <w:szCs w:val="28"/>
        </w:rPr>
        <w:t>2</w:t>
      </w:r>
      <w:r w:rsidRPr="00B015B3">
        <w:rPr>
          <w:sz w:val="28"/>
          <w:szCs w:val="28"/>
        </w:rPr>
        <w:t xml:space="preserve"> приложения 1 к постановлению администрации </w:t>
      </w:r>
      <w:r w:rsidR="00202D94" w:rsidRPr="00B015B3">
        <w:rPr>
          <w:sz w:val="28"/>
          <w:szCs w:val="28"/>
        </w:rPr>
        <w:t>Мильковского муниципального округа Камчатского края от</w:t>
      </w:r>
      <w:r w:rsidR="00212A4C">
        <w:rPr>
          <w:sz w:val="28"/>
          <w:szCs w:val="28"/>
        </w:rPr>
        <w:t xml:space="preserve"> 27.12.</w:t>
      </w:r>
      <w:r w:rsidR="00202D94" w:rsidRPr="00B015B3">
        <w:rPr>
          <w:sz w:val="28"/>
          <w:szCs w:val="28"/>
        </w:rPr>
        <w:t>2026 №</w:t>
      </w:r>
      <w:r w:rsidR="00212A4C">
        <w:rPr>
          <w:sz w:val="28"/>
          <w:szCs w:val="28"/>
        </w:rPr>
        <w:t xml:space="preserve"> 113 </w:t>
      </w:r>
      <w:r w:rsidRPr="00B015B3">
        <w:t>«</w:t>
      </w:r>
      <w:bookmarkStart w:id="1" w:name="_Hlk222913792"/>
      <w:r w:rsidR="00202D94" w:rsidRPr="00B015B3">
        <w:rPr>
          <w:sz w:val="28"/>
          <w:szCs w:val="28"/>
        </w:rPr>
        <w:t>Об утверждении Положения о проведении открытого конкурса на право осуществления регулярных перевозок пассажиров и багажа автомобильным транспортом по нерегулируемым тарифам по муниципальным маршрутам регулярных перевозок на территории Мильковского муниципального округа Камчатского края</w:t>
      </w:r>
      <w:bookmarkEnd w:id="1"/>
      <w:r w:rsidRPr="00B015B3">
        <w:rPr>
          <w:sz w:val="28"/>
          <w:szCs w:val="28"/>
        </w:rPr>
        <w:t>» (далее – Постановление</w:t>
      </w:r>
      <w:r w:rsidR="00095809">
        <w:rPr>
          <w:sz w:val="28"/>
          <w:szCs w:val="28"/>
        </w:rPr>
        <w:t xml:space="preserve"> от 27.02.2026 № 113</w:t>
      </w:r>
      <w:r w:rsidRPr="00B015B3">
        <w:rPr>
          <w:sz w:val="28"/>
          <w:szCs w:val="28"/>
        </w:rPr>
        <w:t>),</w:t>
      </w:r>
      <w:r w:rsidRPr="00B015B3">
        <w:rPr>
          <w:rFonts w:eastAsia="Microsoft Sans Serif"/>
          <w:color w:val="000000"/>
          <w:sz w:val="28"/>
          <w:szCs w:val="28"/>
        </w:rPr>
        <w:t xml:space="preserve"> руководствуясь </w:t>
      </w:r>
      <w:r w:rsidR="00202D94" w:rsidRPr="00B015B3">
        <w:rPr>
          <w:rFonts w:eastAsia="Microsoft Sans Serif"/>
          <w:sz w:val="28"/>
          <w:szCs w:val="28"/>
        </w:rPr>
        <w:t>статьями 4</w:t>
      </w:r>
      <w:r w:rsidR="0051258C" w:rsidRPr="00B015B3">
        <w:rPr>
          <w:rFonts w:eastAsia="Microsoft Sans Serif"/>
          <w:sz w:val="28"/>
          <w:szCs w:val="28"/>
        </w:rPr>
        <w:t>1</w:t>
      </w:r>
      <w:r w:rsidR="00202D94" w:rsidRPr="00B015B3">
        <w:rPr>
          <w:rFonts w:eastAsia="Microsoft Sans Serif"/>
          <w:sz w:val="28"/>
          <w:szCs w:val="28"/>
        </w:rPr>
        <w:t>, 4</w:t>
      </w:r>
      <w:r w:rsidR="0051258C" w:rsidRPr="00B015B3">
        <w:rPr>
          <w:rFonts w:eastAsia="Microsoft Sans Serif"/>
          <w:sz w:val="28"/>
          <w:szCs w:val="28"/>
        </w:rPr>
        <w:t>3</w:t>
      </w:r>
      <w:r w:rsidR="00202D94" w:rsidRPr="00B015B3">
        <w:rPr>
          <w:rFonts w:eastAsia="Microsoft Sans Serif"/>
          <w:sz w:val="28"/>
          <w:szCs w:val="28"/>
        </w:rPr>
        <w:t xml:space="preserve">, 54 Устава Мильковского муниципального округа, </w:t>
      </w:r>
    </w:p>
    <w:p w:rsidR="002061CA" w:rsidRPr="00B015B3" w:rsidRDefault="002061CA" w:rsidP="001D41BB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1D41BB" w:rsidRPr="00B015B3" w:rsidRDefault="001D41BB" w:rsidP="001D41BB">
      <w:pPr>
        <w:spacing w:after="0" w:line="240" w:lineRule="auto"/>
        <w:ind w:right="-21"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B015B3">
        <w:rPr>
          <w:rFonts w:ascii="Times New Roman" w:eastAsia="Microsoft Sans Serif" w:hAnsi="Times New Roman"/>
          <w:sz w:val="28"/>
          <w:szCs w:val="28"/>
          <w:lang w:eastAsia="en-US"/>
        </w:rPr>
        <w:t>1. Объявить о проведении открытого конкурса на право получения свидетельств об осуществлении регулярных перевозок</w:t>
      </w:r>
      <w:r w:rsidR="00FC25FA" w:rsidRPr="00B015B3">
        <w:rPr>
          <w:rFonts w:ascii="Times New Roman" w:eastAsia="Microsoft Sans Serif" w:hAnsi="Times New Roman"/>
          <w:sz w:val="28"/>
          <w:szCs w:val="28"/>
          <w:lang w:eastAsia="en-US"/>
        </w:rPr>
        <w:t xml:space="preserve"> по одному или </w:t>
      </w:r>
      <w:r w:rsidR="00FC25FA" w:rsidRPr="00B015B3">
        <w:rPr>
          <w:rFonts w:ascii="Times New Roman" w:eastAsia="Microsoft Sans Serif" w:hAnsi="Times New Roman"/>
          <w:sz w:val="28"/>
          <w:szCs w:val="28"/>
          <w:lang w:eastAsia="en-US"/>
        </w:rPr>
        <w:lastRenderedPageBreak/>
        <w:t>нескольким муниципальным маршрутам регулярных перевозок</w:t>
      </w:r>
      <w:r w:rsidRPr="00B015B3">
        <w:rPr>
          <w:rFonts w:ascii="Times New Roman" w:eastAsia="Microsoft Sans Serif" w:hAnsi="Times New Roman"/>
          <w:sz w:val="28"/>
          <w:szCs w:val="28"/>
          <w:lang w:eastAsia="en-US"/>
        </w:rPr>
        <w:t xml:space="preserve"> </w:t>
      </w:r>
      <w:r w:rsidR="001948FC" w:rsidRPr="00B015B3">
        <w:rPr>
          <w:rFonts w:ascii="Times New Roman" w:eastAsia="Microsoft Sans Serif" w:hAnsi="Times New Roman"/>
          <w:sz w:val="28"/>
          <w:szCs w:val="28"/>
          <w:lang w:eastAsia="en-US"/>
        </w:rPr>
        <w:t>пассажиров и багажа автомобильным транспортом по нерегулируемым тарифам по муниципальным маршрутам регулярных перевозок на территории Мильковского муниципального округа.</w:t>
      </w:r>
    </w:p>
    <w:p w:rsidR="001D41BB" w:rsidRPr="00B015B3" w:rsidRDefault="001D41BB" w:rsidP="00E672DB">
      <w:pPr>
        <w:spacing w:after="0" w:line="240" w:lineRule="auto"/>
        <w:ind w:right="-21" w:firstLine="709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B015B3">
        <w:rPr>
          <w:rFonts w:ascii="Times New Roman" w:eastAsia="Calibri" w:hAnsi="Times New Roman"/>
          <w:color w:val="auto"/>
          <w:sz w:val="28"/>
          <w:szCs w:val="28"/>
          <w:lang w:eastAsia="en-US"/>
        </w:rPr>
        <w:t>2. Утвердить конкурсную документацию открытого конкурса на право получения свидетельств об осуществлении регулярных перевозок</w:t>
      </w:r>
      <w:r w:rsidR="00E672DB" w:rsidRPr="00B015B3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по одному или нескольким муниципальным маршрутам регулярных перевозок </w:t>
      </w:r>
      <w:r w:rsidR="001948FC" w:rsidRPr="00B015B3">
        <w:rPr>
          <w:rFonts w:ascii="Times New Roman" w:eastAsia="Microsoft Sans Serif" w:hAnsi="Times New Roman"/>
          <w:sz w:val="28"/>
          <w:szCs w:val="28"/>
          <w:lang w:eastAsia="en-US"/>
        </w:rPr>
        <w:t>пассажиров и багажа автомобильным транспортом по нерегулируемым тарифам по муниципальным маршрутам регулярных перевозок на территории Мильковского муниципального округа</w:t>
      </w:r>
      <w:r w:rsidR="00E672DB" w:rsidRPr="00B015B3">
        <w:rPr>
          <w:rFonts w:ascii="Times New Roman" w:eastAsia="Microsoft Sans Serif" w:hAnsi="Times New Roman"/>
          <w:sz w:val="28"/>
          <w:szCs w:val="28"/>
          <w:lang w:eastAsia="en-US"/>
        </w:rPr>
        <w:t xml:space="preserve"> </w:t>
      </w:r>
      <w:r w:rsidRPr="00B015B3">
        <w:rPr>
          <w:rFonts w:ascii="Times New Roman" w:eastAsia="Calibri" w:hAnsi="Times New Roman"/>
          <w:color w:val="auto"/>
          <w:sz w:val="28"/>
          <w:szCs w:val="28"/>
          <w:lang w:eastAsia="en-US"/>
        </w:rPr>
        <w:t>(далее – Конкурсная документация) (приложение 1).</w:t>
      </w:r>
    </w:p>
    <w:p w:rsidR="001D41BB" w:rsidRPr="00B015B3" w:rsidRDefault="001D41BB" w:rsidP="001D41BB">
      <w:pPr>
        <w:spacing w:line="259" w:lineRule="auto"/>
        <w:ind w:firstLine="567"/>
        <w:contextualSpacing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B015B3">
        <w:rPr>
          <w:rFonts w:ascii="Times New Roman" w:eastAsia="Calibri" w:hAnsi="Times New Roman"/>
          <w:color w:val="auto"/>
          <w:sz w:val="28"/>
          <w:szCs w:val="28"/>
          <w:lang w:eastAsia="en-US"/>
        </w:rPr>
        <w:t>3. Утвердить извещение о проведении открытого конкурса на право получения свидетельств об осуществлении регулярных перевозок по одному или нескольким муниципальным маршрутам регулярных перевозок пассажиров и багажа автомобильным транспортом по нерегулируемым тарифам</w:t>
      </w:r>
      <w:r w:rsidR="00E672DB" w:rsidRPr="00B015B3">
        <w:rPr>
          <w:rFonts w:ascii="Times New Roman" w:eastAsia="Microsoft Sans Serif" w:hAnsi="Times New Roman"/>
          <w:sz w:val="28"/>
          <w:szCs w:val="28"/>
          <w:lang w:eastAsia="en-US"/>
        </w:rPr>
        <w:t xml:space="preserve"> по муниципальным маршрутам регулярных перевозок на территории Мильковского муниципального округа</w:t>
      </w:r>
      <w:r w:rsidRPr="00B015B3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(далее – Извещение) (приложение 2).</w:t>
      </w:r>
    </w:p>
    <w:p w:rsidR="00CA223E" w:rsidRPr="00B015B3" w:rsidRDefault="001D41BB" w:rsidP="0075434A">
      <w:pPr>
        <w:spacing w:line="259" w:lineRule="auto"/>
        <w:ind w:firstLine="567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75434A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4. </w:t>
      </w:r>
      <w:r w:rsidR="0075434A" w:rsidRPr="0075434A">
        <w:rPr>
          <w:rFonts w:ascii="Times New Roman" w:eastAsia="Calibri" w:hAnsi="Times New Roman"/>
          <w:color w:val="auto"/>
          <w:sz w:val="28"/>
          <w:szCs w:val="28"/>
          <w:lang w:eastAsia="en-US"/>
        </w:rPr>
        <w:t>Обнародовать настоящее постановление путем его опубликования в периодическом печатном издании газета «Мильковские новости» и разместить в информационно – телекоммуникационной сети «Интернет» на официальном сайте Мильковского муниципального округа (https://milkovoadm.gosuslugi.ru/deyatelnost/napravleniya-deyatelnosti/munitsipalnyy-transport/).</w:t>
      </w:r>
    </w:p>
    <w:p w:rsidR="001D41BB" w:rsidRPr="00B015B3" w:rsidRDefault="006F6E38" w:rsidP="001D41BB">
      <w:pPr>
        <w:spacing w:line="259" w:lineRule="auto"/>
        <w:ind w:firstLine="567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6F6E38">
        <w:rPr>
          <w:rFonts w:ascii="Times New Roman" w:hAnsi="Times New Roman"/>
          <w:color w:val="auto"/>
          <w:sz w:val="28"/>
          <w:szCs w:val="28"/>
        </w:rPr>
        <w:t>5</w:t>
      </w:r>
      <w:r w:rsidR="001D41BB" w:rsidRPr="00B015B3">
        <w:rPr>
          <w:rFonts w:ascii="Times New Roman" w:hAnsi="Times New Roman"/>
          <w:color w:val="auto"/>
          <w:sz w:val="28"/>
          <w:szCs w:val="28"/>
        </w:rPr>
        <w:t xml:space="preserve">. </w:t>
      </w:r>
      <w:r w:rsidR="00CA223E" w:rsidRPr="00B015B3">
        <w:rPr>
          <w:rFonts w:ascii="Times New Roman" w:hAnsi="Times New Roman"/>
          <w:color w:val="auto"/>
          <w:sz w:val="28"/>
          <w:szCs w:val="28"/>
        </w:rPr>
        <w:t>Настоящее постановление вступает в силу после дня его официального обнародования.</w:t>
      </w:r>
    </w:p>
    <w:p w:rsidR="001D41BB" w:rsidRPr="00B015B3" w:rsidRDefault="006F6E38" w:rsidP="001D41BB">
      <w:pPr>
        <w:spacing w:line="259" w:lineRule="auto"/>
        <w:ind w:firstLine="567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  <w:lang w:val="en-US"/>
        </w:rPr>
        <w:t>6</w:t>
      </w:r>
      <w:bookmarkStart w:id="2" w:name="_GoBack"/>
      <w:bookmarkEnd w:id="2"/>
      <w:r w:rsidR="001D41BB" w:rsidRPr="00B015B3">
        <w:rPr>
          <w:rFonts w:ascii="Times New Roman" w:hAnsi="Times New Roman"/>
          <w:color w:val="auto"/>
          <w:sz w:val="28"/>
          <w:szCs w:val="28"/>
        </w:rPr>
        <w:t xml:space="preserve">. </w:t>
      </w:r>
      <w:r w:rsidR="004B4C89" w:rsidRPr="00B015B3">
        <w:rPr>
          <w:rFonts w:ascii="Times New Roman" w:hAnsi="Times New Roman"/>
          <w:color w:val="auto"/>
          <w:sz w:val="28"/>
          <w:szCs w:val="28"/>
        </w:rPr>
        <w:t>Контроль за исполнением настоящего постановления возложить на заместителя главы администрации Мильковского муниципального округа А.А. Токарева.</w:t>
      </w:r>
    </w:p>
    <w:p w:rsidR="002061CA" w:rsidRPr="00B015B3" w:rsidRDefault="002061CA" w:rsidP="004B4C89">
      <w:pPr>
        <w:spacing w:after="0" w:line="276" w:lineRule="auto"/>
        <w:jc w:val="both"/>
        <w:rPr>
          <w:rFonts w:ascii="Times New Roman" w:hAnsi="Times New Roman"/>
          <w:sz w:val="28"/>
        </w:rPr>
      </w:pPr>
    </w:p>
    <w:tbl>
      <w:tblPr>
        <w:tblW w:w="0" w:type="auto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8"/>
        <w:gridCol w:w="3544"/>
        <w:gridCol w:w="2410"/>
      </w:tblGrid>
      <w:tr w:rsidR="005C7F0C" w:rsidRPr="00B015B3" w:rsidTr="00687393">
        <w:trPr>
          <w:trHeight w:val="2220"/>
        </w:trPr>
        <w:tc>
          <w:tcPr>
            <w:tcW w:w="3578" w:type="dxa"/>
          </w:tcPr>
          <w:p w:rsidR="005C7F0C" w:rsidRPr="00B015B3" w:rsidRDefault="0014659A" w:rsidP="005C7F0C">
            <w:pPr>
              <w:spacing w:after="0" w:line="240" w:lineRule="auto"/>
              <w:ind w:left="30" w:right="27"/>
              <w:rPr>
                <w:rFonts w:ascii="Times New Roman" w:hAnsi="Times New Roman"/>
                <w:sz w:val="24"/>
              </w:rPr>
            </w:pPr>
            <w:r w:rsidRPr="00B015B3">
              <w:rPr>
                <w:rFonts w:ascii="Times New Roman" w:hAnsi="Times New Roman"/>
                <w:sz w:val="28"/>
              </w:rPr>
              <w:t>Глава Мильковского муниципального округа</w:t>
            </w:r>
          </w:p>
          <w:p w:rsidR="005C7F0C" w:rsidRPr="00B015B3" w:rsidRDefault="005C7F0C" w:rsidP="005C7F0C">
            <w:pPr>
              <w:spacing w:after="0" w:line="240" w:lineRule="auto"/>
              <w:ind w:left="30" w:right="27"/>
              <w:rPr>
                <w:rFonts w:ascii="Times New Roman" w:hAnsi="Times New Roman"/>
                <w:sz w:val="24"/>
              </w:rPr>
            </w:pPr>
          </w:p>
        </w:tc>
        <w:tc>
          <w:tcPr>
            <w:tcW w:w="3544" w:type="dxa"/>
          </w:tcPr>
          <w:p w:rsidR="005C7F0C" w:rsidRPr="00B015B3" w:rsidRDefault="005C7F0C" w:rsidP="005C7F0C">
            <w:pPr>
              <w:spacing w:after="0" w:line="240" w:lineRule="auto"/>
              <w:ind w:left="3" w:hanging="3"/>
              <w:rPr>
                <w:rFonts w:ascii="Times New Roman" w:hAnsi="Times New Roman"/>
                <w:color w:val="FFFFFF"/>
                <w:sz w:val="24"/>
              </w:rPr>
            </w:pPr>
            <w:bookmarkStart w:id="3" w:name="SIGNERSTAMP1"/>
            <w:r w:rsidRPr="00B015B3">
              <w:rPr>
                <w:rFonts w:ascii="Times New Roman" w:hAnsi="Times New Roman"/>
                <w:color w:val="FFFFFF"/>
                <w:sz w:val="24"/>
              </w:rPr>
              <w:t>[горизонтальный штамп подписи 1]</w:t>
            </w:r>
            <w:bookmarkEnd w:id="3"/>
          </w:p>
          <w:p w:rsidR="005C7F0C" w:rsidRDefault="005C7F0C" w:rsidP="005C7F0C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</w:p>
          <w:p w:rsidR="00095809" w:rsidRDefault="00095809" w:rsidP="005C7F0C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</w:p>
          <w:p w:rsidR="00095809" w:rsidRDefault="00095809" w:rsidP="005C7F0C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</w:p>
          <w:p w:rsidR="00095809" w:rsidRDefault="00095809" w:rsidP="005C7F0C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</w:p>
          <w:p w:rsidR="00095809" w:rsidRDefault="00095809" w:rsidP="005C7F0C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</w:p>
          <w:p w:rsidR="00095809" w:rsidRDefault="00095809" w:rsidP="005C7F0C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</w:p>
          <w:p w:rsidR="00095809" w:rsidRDefault="00095809" w:rsidP="005C7F0C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</w:p>
          <w:p w:rsidR="00095809" w:rsidRDefault="00095809" w:rsidP="005C7F0C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</w:p>
          <w:p w:rsidR="00095809" w:rsidRDefault="00095809" w:rsidP="005C7F0C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</w:p>
          <w:p w:rsidR="00095809" w:rsidRDefault="00095809" w:rsidP="005C7F0C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</w:p>
          <w:p w:rsidR="00095809" w:rsidRDefault="00095809" w:rsidP="005C7F0C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</w:p>
          <w:p w:rsidR="00095809" w:rsidRDefault="00095809" w:rsidP="005C7F0C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</w:p>
          <w:p w:rsidR="00095809" w:rsidRDefault="00095809" w:rsidP="005C7F0C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</w:p>
          <w:p w:rsidR="00095809" w:rsidRDefault="00095809" w:rsidP="005C7F0C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</w:p>
          <w:p w:rsidR="00095809" w:rsidRPr="00B015B3" w:rsidRDefault="00095809" w:rsidP="005C7F0C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</w:tcPr>
          <w:p w:rsidR="005C7F0C" w:rsidRPr="00B015B3" w:rsidRDefault="005C7F0C" w:rsidP="005C7F0C">
            <w:pPr>
              <w:spacing w:after="0" w:line="240" w:lineRule="auto"/>
              <w:ind w:right="135"/>
              <w:jc w:val="right"/>
              <w:rPr>
                <w:rFonts w:ascii="Times New Roman" w:hAnsi="Times New Roman"/>
                <w:sz w:val="28"/>
              </w:rPr>
            </w:pPr>
          </w:p>
          <w:p w:rsidR="005C7F0C" w:rsidRPr="00B015B3" w:rsidRDefault="004B4C89" w:rsidP="005C7F0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B015B3">
              <w:rPr>
                <w:rFonts w:ascii="Times New Roman" w:hAnsi="Times New Roman"/>
                <w:sz w:val="28"/>
              </w:rPr>
              <w:t>Н.В. Сепко</w:t>
            </w:r>
          </w:p>
        </w:tc>
      </w:tr>
    </w:tbl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0"/>
        <w:gridCol w:w="480"/>
        <w:gridCol w:w="480"/>
        <w:gridCol w:w="3661"/>
        <w:gridCol w:w="480"/>
        <w:gridCol w:w="1869"/>
        <w:gridCol w:w="486"/>
        <w:gridCol w:w="1701"/>
      </w:tblGrid>
      <w:tr w:rsidR="002061CA" w:rsidRPr="00B015B3" w:rsidTr="00BC7666">
        <w:tc>
          <w:tcPr>
            <w:tcW w:w="480" w:type="dxa"/>
          </w:tcPr>
          <w:p w:rsidR="002061CA" w:rsidRPr="00B015B3" w:rsidRDefault="002061CA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  <w:bookmarkStart w:id="4" w:name="_Hlk223517534"/>
          </w:p>
        </w:tc>
        <w:tc>
          <w:tcPr>
            <w:tcW w:w="480" w:type="dxa"/>
          </w:tcPr>
          <w:p w:rsidR="002061CA" w:rsidRPr="00B015B3" w:rsidRDefault="002061CA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</w:tcPr>
          <w:p w:rsidR="002061CA" w:rsidRPr="00B015B3" w:rsidRDefault="002061CA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3661" w:type="dxa"/>
          </w:tcPr>
          <w:p w:rsidR="002061CA" w:rsidRPr="00B015B3" w:rsidRDefault="002061CA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536" w:type="dxa"/>
            <w:gridSpan w:val="4"/>
          </w:tcPr>
          <w:p w:rsidR="002061CA" w:rsidRPr="00B015B3" w:rsidRDefault="00DE7BE1" w:rsidP="00023605">
            <w:pPr>
              <w:widowControl w:val="0"/>
              <w:ind w:left="8079" w:hanging="8079"/>
              <w:rPr>
                <w:rFonts w:ascii="Times New Roman" w:hAnsi="Times New Roman"/>
                <w:sz w:val="28"/>
              </w:rPr>
            </w:pPr>
            <w:r w:rsidRPr="00B015B3">
              <w:rPr>
                <w:rFonts w:ascii="Times New Roman" w:hAnsi="Times New Roman"/>
                <w:sz w:val="28"/>
              </w:rPr>
              <w:t>Приложение</w:t>
            </w:r>
            <w:r w:rsidR="00AF158E">
              <w:rPr>
                <w:rFonts w:ascii="Times New Roman" w:hAnsi="Times New Roman"/>
                <w:sz w:val="28"/>
              </w:rPr>
              <w:t xml:space="preserve"> 1</w:t>
            </w:r>
            <w:r w:rsidRPr="00B015B3">
              <w:rPr>
                <w:rFonts w:ascii="Times New Roman" w:hAnsi="Times New Roman"/>
                <w:sz w:val="28"/>
              </w:rPr>
              <w:t xml:space="preserve"> к </w:t>
            </w:r>
            <w:r w:rsidR="00215006">
              <w:rPr>
                <w:rFonts w:ascii="Times New Roman" w:hAnsi="Times New Roman"/>
                <w:sz w:val="28"/>
              </w:rPr>
              <w:t>постановлению</w:t>
            </w:r>
          </w:p>
        </w:tc>
      </w:tr>
      <w:tr w:rsidR="002061CA" w:rsidRPr="00B015B3" w:rsidTr="00BC7666">
        <w:tc>
          <w:tcPr>
            <w:tcW w:w="480" w:type="dxa"/>
          </w:tcPr>
          <w:p w:rsidR="002061CA" w:rsidRPr="00B015B3" w:rsidRDefault="002061CA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</w:tcPr>
          <w:p w:rsidR="002061CA" w:rsidRPr="00B015B3" w:rsidRDefault="002061CA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</w:tcPr>
          <w:p w:rsidR="002061CA" w:rsidRPr="00B015B3" w:rsidRDefault="002061CA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3661" w:type="dxa"/>
          </w:tcPr>
          <w:p w:rsidR="002061CA" w:rsidRPr="00B015B3" w:rsidRDefault="002061CA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536" w:type="dxa"/>
            <w:gridSpan w:val="4"/>
          </w:tcPr>
          <w:p w:rsidR="0014659A" w:rsidRPr="00B015B3" w:rsidRDefault="0014659A">
            <w:pPr>
              <w:widowControl w:val="0"/>
              <w:ind w:left="8079" w:hanging="8079"/>
              <w:rPr>
                <w:rFonts w:ascii="Times New Roman" w:hAnsi="Times New Roman"/>
                <w:sz w:val="28"/>
              </w:rPr>
            </w:pPr>
            <w:r w:rsidRPr="00B015B3">
              <w:rPr>
                <w:rFonts w:ascii="Times New Roman" w:hAnsi="Times New Roman"/>
                <w:sz w:val="28"/>
              </w:rPr>
              <w:t xml:space="preserve">администрации Мильковского </w:t>
            </w:r>
          </w:p>
          <w:p w:rsidR="002061CA" w:rsidRPr="00B015B3" w:rsidRDefault="0014659A">
            <w:pPr>
              <w:widowControl w:val="0"/>
              <w:ind w:left="8079" w:hanging="8079"/>
              <w:rPr>
                <w:rFonts w:ascii="Times New Roman" w:hAnsi="Times New Roman"/>
                <w:sz w:val="28"/>
              </w:rPr>
            </w:pPr>
            <w:r w:rsidRPr="00B015B3">
              <w:rPr>
                <w:rFonts w:ascii="Times New Roman" w:hAnsi="Times New Roman"/>
                <w:sz w:val="28"/>
              </w:rPr>
              <w:t>муниципального округа</w:t>
            </w:r>
          </w:p>
        </w:tc>
      </w:tr>
      <w:tr w:rsidR="002061CA" w:rsidRPr="00B015B3" w:rsidTr="00BC7666">
        <w:tc>
          <w:tcPr>
            <w:tcW w:w="480" w:type="dxa"/>
          </w:tcPr>
          <w:p w:rsidR="002061CA" w:rsidRPr="00B015B3" w:rsidRDefault="002061CA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</w:tcPr>
          <w:p w:rsidR="002061CA" w:rsidRPr="00B015B3" w:rsidRDefault="002061CA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</w:tcPr>
          <w:p w:rsidR="002061CA" w:rsidRPr="00B015B3" w:rsidRDefault="002061CA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3661" w:type="dxa"/>
          </w:tcPr>
          <w:p w:rsidR="002061CA" w:rsidRPr="00B015B3" w:rsidRDefault="002061CA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</w:tcPr>
          <w:p w:rsidR="002061CA" w:rsidRPr="00B015B3" w:rsidRDefault="00DE7BE1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  <w:r w:rsidRPr="00B015B3">
              <w:rPr>
                <w:rFonts w:ascii="Times New Roman" w:hAnsi="Times New Roman"/>
                <w:sz w:val="28"/>
              </w:rPr>
              <w:t>от</w:t>
            </w:r>
          </w:p>
        </w:tc>
        <w:tc>
          <w:tcPr>
            <w:tcW w:w="1869" w:type="dxa"/>
          </w:tcPr>
          <w:p w:rsidR="002061CA" w:rsidRPr="00B015B3" w:rsidRDefault="00DE7BE1">
            <w:pPr>
              <w:spacing w:after="60"/>
              <w:ind w:left="8079" w:hanging="8079"/>
              <w:jc w:val="right"/>
              <w:rPr>
                <w:rFonts w:ascii="Times New Roman" w:hAnsi="Times New Roman"/>
                <w:color w:val="FFFFFF" w:themeColor="background1"/>
                <w:sz w:val="28"/>
              </w:rPr>
            </w:pPr>
            <w:r w:rsidRPr="00B015B3">
              <w:rPr>
                <w:rFonts w:ascii="Times New Roman" w:hAnsi="Times New Roman"/>
                <w:color w:val="FFFFFF" w:themeColor="background1"/>
                <w:sz w:val="28"/>
              </w:rPr>
              <w:t>[R</w:t>
            </w:r>
            <w:r w:rsidRPr="00B015B3">
              <w:rPr>
                <w:rFonts w:ascii="Times New Roman" w:hAnsi="Times New Roman"/>
                <w:color w:val="FFFFFF" w:themeColor="background1"/>
                <w:sz w:val="16"/>
              </w:rPr>
              <w:t>EGDATESTAMP]</w:t>
            </w:r>
          </w:p>
        </w:tc>
        <w:tc>
          <w:tcPr>
            <w:tcW w:w="486" w:type="dxa"/>
          </w:tcPr>
          <w:p w:rsidR="002061CA" w:rsidRPr="00B015B3" w:rsidRDefault="00DE7BE1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  <w:r w:rsidRPr="00B015B3">
              <w:rPr>
                <w:rFonts w:ascii="Times New Roman" w:hAnsi="Times New Roman"/>
                <w:sz w:val="28"/>
              </w:rPr>
              <w:t>№</w:t>
            </w:r>
          </w:p>
        </w:tc>
        <w:tc>
          <w:tcPr>
            <w:tcW w:w="1701" w:type="dxa"/>
          </w:tcPr>
          <w:p w:rsidR="002061CA" w:rsidRPr="00B015B3" w:rsidRDefault="00DE7BE1">
            <w:pPr>
              <w:spacing w:after="60"/>
              <w:ind w:left="8079" w:hanging="8079"/>
              <w:jc w:val="right"/>
              <w:rPr>
                <w:rFonts w:ascii="Times New Roman" w:hAnsi="Times New Roman"/>
                <w:color w:val="FFFFFF" w:themeColor="background1"/>
                <w:sz w:val="28"/>
              </w:rPr>
            </w:pPr>
            <w:r w:rsidRPr="00B015B3">
              <w:rPr>
                <w:rFonts w:ascii="Times New Roman" w:hAnsi="Times New Roman"/>
                <w:color w:val="FFFFFF" w:themeColor="background1"/>
                <w:sz w:val="28"/>
              </w:rPr>
              <w:t>[R</w:t>
            </w:r>
            <w:r w:rsidRPr="00B015B3">
              <w:rPr>
                <w:rFonts w:ascii="Times New Roman" w:hAnsi="Times New Roman"/>
                <w:color w:val="FFFFFF" w:themeColor="background1"/>
                <w:sz w:val="16"/>
              </w:rPr>
              <w:t>EGNUMSTAMP]</w:t>
            </w:r>
          </w:p>
        </w:tc>
      </w:tr>
    </w:tbl>
    <w:p w:rsidR="0038550C" w:rsidRPr="00B015B3" w:rsidRDefault="0038550C" w:rsidP="0038550C">
      <w:pPr>
        <w:pStyle w:val="19"/>
        <w:keepNext/>
        <w:keepLines/>
        <w:shd w:val="clear" w:color="auto" w:fill="auto"/>
        <w:spacing w:after="0"/>
      </w:pPr>
      <w:bookmarkStart w:id="5" w:name="bookmark0"/>
      <w:bookmarkStart w:id="6" w:name="bookmark1"/>
      <w:bookmarkEnd w:id="4"/>
    </w:p>
    <w:p w:rsidR="0038550C" w:rsidRPr="00B015B3" w:rsidRDefault="0038550C" w:rsidP="0038550C">
      <w:pPr>
        <w:pStyle w:val="19"/>
        <w:keepNext/>
        <w:keepLines/>
        <w:shd w:val="clear" w:color="auto" w:fill="auto"/>
        <w:spacing w:after="0"/>
      </w:pPr>
      <w:r w:rsidRPr="00B015B3">
        <w:t xml:space="preserve">Конкурсная документация </w:t>
      </w:r>
      <w:bookmarkEnd w:id="5"/>
      <w:bookmarkEnd w:id="6"/>
    </w:p>
    <w:p w:rsidR="0038550C" w:rsidRPr="00B015B3" w:rsidRDefault="0038550C" w:rsidP="0038550C">
      <w:pPr>
        <w:pStyle w:val="17"/>
        <w:shd w:val="clear" w:color="auto" w:fill="auto"/>
        <w:spacing w:after="300"/>
        <w:ind w:firstLine="0"/>
        <w:jc w:val="center"/>
      </w:pPr>
      <w:r w:rsidRPr="00B015B3">
        <w:t>открытого конкурса на право получения свидетельств об осуществлении регулярных перевозок по одному или нескольким муниципальным маршрутам регулярных перевозок пассажиров и багажа автомобильным транспортом по нерегулируемым тарифам</w:t>
      </w:r>
      <w:r w:rsidR="006203A2" w:rsidRPr="00B015B3">
        <w:t xml:space="preserve"> по муниципальным маршрутам регулярных перевозок на территории Мильковского муниципального округа </w:t>
      </w:r>
      <w:r w:rsidRPr="00B015B3">
        <w:t>(далее - конкурсная документация)</w:t>
      </w:r>
    </w:p>
    <w:p w:rsidR="0038550C" w:rsidRPr="00B015B3" w:rsidRDefault="0038550C" w:rsidP="0038550C">
      <w:pPr>
        <w:pStyle w:val="19"/>
        <w:keepNext/>
        <w:keepLines/>
        <w:numPr>
          <w:ilvl w:val="0"/>
          <w:numId w:val="1"/>
        </w:numPr>
        <w:shd w:val="clear" w:color="auto" w:fill="auto"/>
        <w:tabs>
          <w:tab w:val="left" w:pos="316"/>
        </w:tabs>
      </w:pPr>
      <w:bookmarkStart w:id="7" w:name="bookmark2"/>
      <w:bookmarkStart w:id="8" w:name="bookmark3"/>
      <w:r w:rsidRPr="00B015B3">
        <w:t>Общие положения</w:t>
      </w:r>
      <w:bookmarkEnd w:id="7"/>
      <w:bookmarkEnd w:id="8"/>
    </w:p>
    <w:p w:rsidR="0038550C" w:rsidRPr="00B015B3" w:rsidRDefault="0038550C" w:rsidP="0038550C">
      <w:pPr>
        <w:pStyle w:val="17"/>
        <w:numPr>
          <w:ilvl w:val="1"/>
          <w:numId w:val="1"/>
        </w:numPr>
        <w:shd w:val="clear" w:color="auto" w:fill="auto"/>
        <w:tabs>
          <w:tab w:val="left" w:pos="1054"/>
        </w:tabs>
        <w:ind w:firstLine="560"/>
        <w:jc w:val="both"/>
      </w:pPr>
      <w:r w:rsidRPr="00B015B3">
        <w:t>Конкурсная документация определяет порядок и условия проведения открытого конкурса на право получения свидетельств об осуществлении регулярных перевозок по одному или нескольким муниципальным маршрутам регулярных перевозок пассажиров и багажа автомобильным транспортом по нерегулируемым тарифам</w:t>
      </w:r>
      <w:r w:rsidR="00EC6A27" w:rsidRPr="00B015B3">
        <w:t xml:space="preserve"> по муниципальным маршрутам регулярных перевозок на территории Мильковского муниципального округа</w:t>
      </w:r>
      <w:r w:rsidRPr="00B015B3">
        <w:t xml:space="preserve"> (далее - конкурс).</w:t>
      </w:r>
    </w:p>
    <w:p w:rsidR="00215006" w:rsidRDefault="0038550C" w:rsidP="00534D45">
      <w:pPr>
        <w:pStyle w:val="17"/>
        <w:numPr>
          <w:ilvl w:val="1"/>
          <w:numId w:val="1"/>
        </w:numPr>
        <w:shd w:val="clear" w:color="auto" w:fill="auto"/>
        <w:tabs>
          <w:tab w:val="left" w:pos="1047"/>
        </w:tabs>
        <w:ind w:firstLine="540"/>
        <w:jc w:val="both"/>
      </w:pPr>
      <w:r w:rsidRPr="00B015B3">
        <w:t>Конкурсная документация разработана в соответствии с Федеральным законом от 13.07.2015 г.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(далее - Федеральный закон № 220-ФЗ), Федеральным законом от 08.11.2007 г. № 259-ФЗ «Устав автомобильного транспорта и городского наземного электрического транспорта» (далее - Федеральный закон № 259-ФЗ),</w:t>
      </w:r>
      <w:r w:rsidR="00DC75B0" w:rsidRPr="00B015B3">
        <w:t xml:space="preserve"> </w:t>
      </w:r>
      <w:r w:rsidRPr="00B015B3">
        <w:t>постановлением</w:t>
      </w:r>
      <w:r w:rsidR="00215006">
        <w:t xml:space="preserve"> </w:t>
      </w:r>
      <w:r w:rsidRPr="00B015B3">
        <w:t>от</w:t>
      </w:r>
      <w:r w:rsidR="00215006">
        <w:t xml:space="preserve"> 27.02.</w:t>
      </w:r>
      <w:r w:rsidRPr="00B015B3">
        <w:t>202</w:t>
      </w:r>
      <w:r w:rsidR="00DC75B0" w:rsidRPr="00B015B3">
        <w:t>6</w:t>
      </w:r>
      <w:r w:rsidRPr="00B015B3">
        <w:t xml:space="preserve"> г. №</w:t>
      </w:r>
      <w:r w:rsidR="00215006">
        <w:t xml:space="preserve"> 113</w:t>
      </w:r>
      <w:r w:rsidR="00021936">
        <w:t>.</w:t>
      </w:r>
    </w:p>
    <w:p w:rsidR="0038550C" w:rsidRPr="00B015B3" w:rsidRDefault="0038550C" w:rsidP="00534D45">
      <w:pPr>
        <w:pStyle w:val="17"/>
        <w:numPr>
          <w:ilvl w:val="1"/>
          <w:numId w:val="1"/>
        </w:numPr>
        <w:shd w:val="clear" w:color="auto" w:fill="auto"/>
        <w:tabs>
          <w:tab w:val="left" w:pos="1047"/>
        </w:tabs>
        <w:ind w:firstLine="540"/>
        <w:jc w:val="both"/>
      </w:pPr>
      <w:r w:rsidRPr="00B015B3">
        <w:t>Основными задачами проведения конкурса являются:</w:t>
      </w:r>
    </w:p>
    <w:p w:rsidR="0038550C" w:rsidRPr="00B015B3" w:rsidRDefault="0038550C" w:rsidP="0038550C">
      <w:pPr>
        <w:pStyle w:val="17"/>
        <w:numPr>
          <w:ilvl w:val="0"/>
          <w:numId w:val="2"/>
        </w:numPr>
        <w:shd w:val="clear" w:color="auto" w:fill="auto"/>
        <w:tabs>
          <w:tab w:val="left" w:pos="738"/>
        </w:tabs>
        <w:ind w:firstLine="560"/>
        <w:jc w:val="both"/>
      </w:pPr>
      <w:r w:rsidRPr="00B015B3">
        <w:t>обеспечение равных условий для участия перевозчиков в обслуживании муниципальных маршрутов регулярных перевозок;</w:t>
      </w:r>
    </w:p>
    <w:p w:rsidR="0038550C" w:rsidRPr="00B015B3" w:rsidRDefault="0038550C" w:rsidP="0038550C">
      <w:pPr>
        <w:pStyle w:val="17"/>
        <w:numPr>
          <w:ilvl w:val="0"/>
          <w:numId w:val="2"/>
        </w:numPr>
        <w:shd w:val="clear" w:color="auto" w:fill="auto"/>
        <w:tabs>
          <w:tab w:val="left" w:pos="734"/>
        </w:tabs>
        <w:ind w:firstLine="560"/>
        <w:jc w:val="both"/>
      </w:pPr>
      <w:r w:rsidRPr="00B015B3">
        <w:t>выбор перевозчиков, подготовленных для оказания качественных и безопасных услуг перевозки пассажиров и багажа автомобильным транспортом на муниципальных маршрутах регулярных перевозок;</w:t>
      </w:r>
    </w:p>
    <w:p w:rsidR="0038550C" w:rsidRPr="00B015B3" w:rsidRDefault="0038550C" w:rsidP="0038550C">
      <w:pPr>
        <w:pStyle w:val="17"/>
        <w:numPr>
          <w:ilvl w:val="0"/>
          <w:numId w:val="2"/>
        </w:numPr>
        <w:shd w:val="clear" w:color="auto" w:fill="auto"/>
        <w:tabs>
          <w:tab w:val="left" w:pos="730"/>
        </w:tabs>
        <w:ind w:firstLine="560"/>
        <w:jc w:val="both"/>
      </w:pPr>
      <w:r w:rsidRPr="00B015B3">
        <w:t>оптимизация оказания социально необходимых автотранспортных услуг, повышение качества и безопасности транспортного обслуживания населения автомобильным транспортом на муниципальных маршрутах регулярных перевозок.</w:t>
      </w:r>
    </w:p>
    <w:p w:rsidR="0038550C" w:rsidRPr="00B015B3" w:rsidRDefault="0038550C" w:rsidP="0038550C">
      <w:pPr>
        <w:pStyle w:val="17"/>
        <w:numPr>
          <w:ilvl w:val="1"/>
          <w:numId w:val="1"/>
        </w:numPr>
        <w:shd w:val="clear" w:color="auto" w:fill="auto"/>
        <w:tabs>
          <w:tab w:val="left" w:pos="1092"/>
        </w:tabs>
        <w:ind w:firstLine="600"/>
        <w:jc w:val="both"/>
      </w:pPr>
      <w:r w:rsidRPr="00B015B3">
        <w:t>Понятия «регулярные перевозки», «маршрут регулярных перевозок», «перевозчик» используются в значениях, указанных в Федеральном законе № 259-ФЗ.</w:t>
      </w:r>
    </w:p>
    <w:p w:rsidR="0038550C" w:rsidRPr="00B015B3" w:rsidRDefault="0038550C" w:rsidP="0038550C">
      <w:pPr>
        <w:pStyle w:val="17"/>
        <w:shd w:val="clear" w:color="auto" w:fill="auto"/>
        <w:spacing w:after="240"/>
        <w:ind w:firstLine="600"/>
        <w:jc w:val="both"/>
      </w:pPr>
      <w:r w:rsidRPr="00B015B3">
        <w:t xml:space="preserve">Понятия «муниципальный маршрут регулярных перевозок», </w:t>
      </w:r>
      <w:r w:rsidRPr="00B015B3">
        <w:lastRenderedPageBreak/>
        <w:t>«свидетельство об осуществлении перевозок по маршруту регулярных перевозок», «карта маршрута регулярных перевозок», «участники договора простого товарищества», «уполномоченный участник договора простого товарищества», «открытый конкурс» используются в значениях, указанных в Федеральном законе № 220-ФЗ.</w:t>
      </w:r>
    </w:p>
    <w:p w:rsidR="0038550C" w:rsidRPr="00B015B3" w:rsidRDefault="0038550C" w:rsidP="0038550C">
      <w:pPr>
        <w:pStyle w:val="19"/>
        <w:keepNext/>
        <w:keepLines/>
        <w:numPr>
          <w:ilvl w:val="0"/>
          <w:numId w:val="1"/>
        </w:numPr>
        <w:shd w:val="clear" w:color="auto" w:fill="auto"/>
        <w:tabs>
          <w:tab w:val="left" w:pos="327"/>
        </w:tabs>
        <w:spacing w:after="320"/>
      </w:pPr>
      <w:bookmarkStart w:id="9" w:name="bookmark4"/>
      <w:bookmarkStart w:id="10" w:name="bookmark5"/>
      <w:r w:rsidRPr="00B015B3">
        <w:t>Общие сведения о предмете и субъектах конкурса</w:t>
      </w:r>
      <w:bookmarkEnd w:id="9"/>
      <w:bookmarkEnd w:id="10"/>
    </w:p>
    <w:p w:rsidR="0038550C" w:rsidRPr="00B015B3" w:rsidRDefault="0038550C" w:rsidP="0038550C">
      <w:pPr>
        <w:pStyle w:val="17"/>
        <w:numPr>
          <w:ilvl w:val="1"/>
          <w:numId w:val="1"/>
        </w:numPr>
        <w:shd w:val="clear" w:color="auto" w:fill="auto"/>
        <w:tabs>
          <w:tab w:val="left" w:pos="1132"/>
        </w:tabs>
        <w:ind w:firstLine="600"/>
        <w:jc w:val="both"/>
      </w:pPr>
      <w:r w:rsidRPr="00B015B3">
        <w:t>Субъекты конкурса:</w:t>
      </w:r>
    </w:p>
    <w:p w:rsidR="0038550C" w:rsidRPr="00B015B3" w:rsidRDefault="0014024F" w:rsidP="0038550C">
      <w:pPr>
        <w:pStyle w:val="17"/>
        <w:shd w:val="clear" w:color="auto" w:fill="auto"/>
        <w:ind w:firstLine="600"/>
        <w:jc w:val="both"/>
      </w:pPr>
      <w:r w:rsidRPr="00B015B3">
        <w:t>- о</w:t>
      </w:r>
      <w:r w:rsidR="0038550C" w:rsidRPr="00B015B3">
        <w:t>рганизатором конкурса является администрация</w:t>
      </w:r>
      <w:r w:rsidR="00FC6604" w:rsidRPr="00B015B3">
        <w:t xml:space="preserve"> Мильковского муниципального округа в лице Комитета</w:t>
      </w:r>
      <w:r w:rsidR="00C679EE">
        <w:t xml:space="preserve"> жилищно-коммунального хозяйства</w:t>
      </w:r>
      <w:r w:rsidR="00FC6604" w:rsidRPr="00B015B3">
        <w:t xml:space="preserve">, транспорта, строительства и дорожной </w:t>
      </w:r>
      <w:r w:rsidRPr="00B015B3">
        <w:t>деятельности (</w:t>
      </w:r>
      <w:r w:rsidR="0038550C" w:rsidRPr="00B015B3">
        <w:t xml:space="preserve">далее - </w:t>
      </w:r>
      <w:r w:rsidRPr="00B015B3">
        <w:t>Комитет</w:t>
      </w:r>
      <w:r w:rsidR="0038550C" w:rsidRPr="00B015B3">
        <w:t>);</w:t>
      </w:r>
    </w:p>
    <w:p w:rsidR="0038550C" w:rsidRPr="00B015B3" w:rsidRDefault="0014024F" w:rsidP="0038550C">
      <w:pPr>
        <w:pStyle w:val="17"/>
        <w:shd w:val="clear" w:color="auto" w:fill="auto"/>
        <w:ind w:firstLine="600"/>
        <w:jc w:val="both"/>
      </w:pPr>
      <w:r w:rsidRPr="00B015B3">
        <w:t xml:space="preserve">- </w:t>
      </w:r>
      <w:r w:rsidR="0038550C" w:rsidRPr="00B015B3">
        <w:t>претендент на участие в конкурсе (далее - претендент) - юридическое лицо, индивидуальный предприниматель или участник договора простого товарищества, подавший организатору конкурса заявку на участие в конкурсе, включающую в себя конкурсное предложение (далее - заявка);</w:t>
      </w:r>
    </w:p>
    <w:p w:rsidR="0038550C" w:rsidRPr="00B015B3" w:rsidRDefault="0014024F" w:rsidP="0038550C">
      <w:pPr>
        <w:pStyle w:val="17"/>
        <w:shd w:val="clear" w:color="auto" w:fill="auto"/>
        <w:ind w:firstLine="600"/>
        <w:jc w:val="both"/>
      </w:pPr>
      <w:r w:rsidRPr="00B015B3">
        <w:t xml:space="preserve">- </w:t>
      </w:r>
      <w:r w:rsidR="0038550C" w:rsidRPr="00B015B3">
        <w:t xml:space="preserve">участник конкурса - претендент, удовлетворяющий условиям допуска к участию в конкурсе, изложенным в разделе </w:t>
      </w:r>
      <w:r w:rsidRPr="00B015B3">
        <w:t>3</w:t>
      </w:r>
      <w:r w:rsidR="0038550C" w:rsidRPr="00B015B3">
        <w:t xml:space="preserve"> приложения 1 Постановления</w:t>
      </w:r>
      <w:r w:rsidR="00C679EE">
        <w:t xml:space="preserve"> от 27.02.2026 № 113 </w:t>
      </w:r>
      <w:r w:rsidR="0038550C" w:rsidRPr="00B015B3">
        <w:t>и допущенный конкурсной комиссией к участию в конкурсе;</w:t>
      </w:r>
    </w:p>
    <w:p w:rsidR="0038550C" w:rsidRPr="00B015B3" w:rsidRDefault="0014024F" w:rsidP="0038550C">
      <w:pPr>
        <w:pStyle w:val="17"/>
        <w:shd w:val="clear" w:color="auto" w:fill="auto"/>
        <w:ind w:firstLine="600"/>
        <w:jc w:val="both"/>
      </w:pPr>
      <w:r w:rsidRPr="00B015B3">
        <w:t xml:space="preserve">- </w:t>
      </w:r>
      <w:r w:rsidR="0038550C" w:rsidRPr="00B015B3">
        <w:t xml:space="preserve">единственный участник конкурса - юридическое лицо, индивидуальный предприниматель или участник договора простого товарищества, признанный конкурсной комиссией единственным претендентом, удовлетворяющим условиям допуска к участию в конкурсе, изложенным в разделе </w:t>
      </w:r>
      <w:r w:rsidR="001B1A72" w:rsidRPr="00B015B3">
        <w:t>4</w:t>
      </w:r>
      <w:r w:rsidR="0038550C" w:rsidRPr="00B015B3">
        <w:t xml:space="preserve"> приложения 1 Постановления</w:t>
      </w:r>
      <w:r w:rsidR="00C679EE">
        <w:t xml:space="preserve"> от 27.02.2026 № 113</w:t>
      </w:r>
      <w:r w:rsidR="0038550C" w:rsidRPr="00B015B3">
        <w:t xml:space="preserve"> и допущенным к участию в конкурсе;</w:t>
      </w:r>
    </w:p>
    <w:p w:rsidR="0038550C" w:rsidRPr="00B015B3" w:rsidRDefault="0014024F" w:rsidP="0038550C">
      <w:pPr>
        <w:pStyle w:val="17"/>
        <w:shd w:val="clear" w:color="auto" w:fill="auto"/>
        <w:ind w:firstLine="600"/>
        <w:jc w:val="both"/>
      </w:pPr>
      <w:r w:rsidRPr="00B015B3">
        <w:t xml:space="preserve">- </w:t>
      </w:r>
      <w:r w:rsidR="0038550C" w:rsidRPr="00B015B3">
        <w:t xml:space="preserve">победитель конкурса по конкретному лоту - участник конкурса, заявке которого в соответствии со шкалой для оценки и сопоставлении заявок на участие в конкурсе, утвержденной в Приложении </w:t>
      </w:r>
      <w:r w:rsidR="00C028F0" w:rsidRPr="00B015B3">
        <w:t>11</w:t>
      </w:r>
      <w:r w:rsidR="0038550C" w:rsidRPr="00B015B3">
        <w:t xml:space="preserve"> Постановления</w:t>
      </w:r>
      <w:r w:rsidR="00C679EE">
        <w:t xml:space="preserve"> от 27.02.2026 № 113 </w:t>
      </w:r>
      <w:r w:rsidR="0038550C" w:rsidRPr="00B015B3">
        <w:t>(далее - шкала критериев), начислено наибольшее числовое значение по сумме баллов.</w:t>
      </w:r>
    </w:p>
    <w:p w:rsidR="0038550C" w:rsidRPr="00B015B3" w:rsidRDefault="0038550C" w:rsidP="0038550C">
      <w:pPr>
        <w:pStyle w:val="17"/>
        <w:ind w:firstLine="600"/>
        <w:jc w:val="both"/>
      </w:pPr>
      <w:r w:rsidRPr="00B015B3">
        <w:t>2.2. Предметом открытого конкурса является право на получение свидетельства об осуществлении регулярных перевозок по одному или нескольким муниципальным маршрутам регулярных перевозок (далее – свидетельство) в соответствии с лотами, указанными в приложении к извещению, размещенному на официальном сайте</w:t>
      </w:r>
      <w:r w:rsidR="00C679EE">
        <w:t xml:space="preserve"> </w:t>
      </w:r>
      <w:bookmarkStart w:id="11" w:name="_Hlk223518457"/>
      <w:r w:rsidR="00C028F0" w:rsidRPr="00B015B3">
        <w:t xml:space="preserve">Мильковского муниципального округа </w:t>
      </w:r>
      <w:r w:rsidRPr="00B015B3">
        <w:t>(</w:t>
      </w:r>
      <w:hyperlink r:id="rId8" w:history="1">
        <w:r w:rsidR="004C5710" w:rsidRPr="00B015B3">
          <w:rPr>
            <w:rStyle w:val="a9"/>
          </w:rPr>
          <w:t>https://milkovoadm.gosuslugi.ru/deyatelnost/napravleniya-deyatelnosti/munitsipalnyy-transport/</w:t>
        </w:r>
      </w:hyperlink>
      <w:r w:rsidRPr="00B015B3">
        <w:t>) в подразделе «</w:t>
      </w:r>
      <w:r w:rsidR="00A57A66" w:rsidRPr="00B015B3">
        <w:rPr>
          <w:color w:val="auto"/>
        </w:rPr>
        <w:t>Деятельность-Направление деятельности-Муниципальный транспорт</w:t>
      </w:r>
      <w:r w:rsidRPr="00B015B3">
        <w:t xml:space="preserve">» (далее - официальный сайт) </w:t>
      </w:r>
      <w:bookmarkEnd w:id="11"/>
      <w:r w:rsidRPr="00B015B3">
        <w:t>с соблюдением требований, указанных в конкурсной документации, соответствующих законодательству Российской Федерации</w:t>
      </w:r>
      <w:r w:rsidR="00A57A66" w:rsidRPr="00B015B3">
        <w:t xml:space="preserve"> </w:t>
      </w:r>
      <w:r w:rsidRPr="00B015B3">
        <w:t>и Положению «</w:t>
      </w:r>
      <w:r w:rsidR="00A57A66" w:rsidRPr="00B015B3">
        <w:t>Об утверждении Положения о проведении открытого конкурса на право осуществления регулярных перевозок пассажиров и багажа автомобильным транспортом по нерегулируемым тарифам по муниципальным маршрутам регулярных перевозок на территории Мильковского муниципального округа Камчатского края»</w:t>
      </w:r>
      <w:r w:rsidRPr="00B015B3">
        <w:t>, утверждённому Постановлением</w:t>
      </w:r>
      <w:r w:rsidR="00BF6CF8">
        <w:t xml:space="preserve"> 27.02.2026 № 113.</w:t>
      </w:r>
    </w:p>
    <w:p w:rsidR="00DF3C94" w:rsidRPr="00B015B3" w:rsidRDefault="0038550C" w:rsidP="0038550C">
      <w:pPr>
        <w:pStyle w:val="17"/>
        <w:shd w:val="clear" w:color="auto" w:fill="auto"/>
        <w:ind w:firstLine="600"/>
        <w:jc w:val="both"/>
      </w:pPr>
      <w:r w:rsidRPr="00B015B3">
        <w:lastRenderedPageBreak/>
        <w:tab/>
        <w:t>Наименования промежуточных остановочных пунктов по маршрутам регулярных перевозок, наименования улиц, автомобильных дорог, по которым предполагается движение транспортных средств между остановочными пунктами по маршруту регулярных перевозок, порядок посадки и высадки пассажиров, классы автобусов, которые используются для перевозок по маршруту, и максимальное количество автобусов каждого класса также указаны в реестре муниципальных</w:t>
      </w:r>
      <w:r w:rsidR="00DF3C94" w:rsidRPr="00B015B3">
        <w:t xml:space="preserve"> </w:t>
      </w:r>
      <w:r w:rsidRPr="00B015B3">
        <w:t>маршрутов регулярных перевозок</w:t>
      </w:r>
      <w:r w:rsidR="00DF3C94" w:rsidRPr="00B015B3">
        <w:t xml:space="preserve"> на территории Мильковского муниципального округа</w:t>
      </w:r>
      <w:r w:rsidRPr="00B015B3">
        <w:t xml:space="preserve"> (далее — Реестр), размещенном на официальном сайте в подразделе «</w:t>
      </w:r>
      <w:r w:rsidR="00DF3C94" w:rsidRPr="00B015B3">
        <w:rPr>
          <w:color w:val="auto"/>
        </w:rPr>
        <w:t>Деятельность-Направление деятельности-Муниципальный транспорт</w:t>
      </w:r>
      <w:r w:rsidR="00DF3C94" w:rsidRPr="00B015B3">
        <w:t>».</w:t>
      </w:r>
    </w:p>
    <w:p w:rsidR="0038550C" w:rsidRPr="00B015B3" w:rsidRDefault="0038550C" w:rsidP="0038550C">
      <w:pPr>
        <w:pStyle w:val="17"/>
        <w:shd w:val="clear" w:color="auto" w:fill="auto"/>
        <w:ind w:firstLine="600"/>
        <w:jc w:val="both"/>
      </w:pPr>
      <w:r w:rsidRPr="00B015B3">
        <w:t>Параметры лотов, включающие основные характеристики и сведения о предмете конкурса, включая место, время, условия оказания транспортных услуг, порядок, место, дату начала и окончания срока подачи заявок на участие в конкурсе указаны в извещении</w:t>
      </w:r>
      <w:r w:rsidR="003F34C4" w:rsidRPr="00B015B3">
        <w:t xml:space="preserve"> </w:t>
      </w:r>
      <w:r w:rsidRPr="00B015B3">
        <w:t>и в приложении к извещению о проведении конкурса (далее - извещение).</w:t>
      </w:r>
    </w:p>
    <w:p w:rsidR="0038550C" w:rsidRPr="00B015B3" w:rsidRDefault="0038550C" w:rsidP="0038550C">
      <w:pPr>
        <w:pStyle w:val="17"/>
        <w:shd w:val="clear" w:color="auto" w:fill="auto"/>
        <w:ind w:firstLine="600"/>
        <w:jc w:val="both"/>
      </w:pPr>
    </w:p>
    <w:p w:rsidR="0038550C" w:rsidRDefault="0038550C" w:rsidP="00AB2D01">
      <w:pPr>
        <w:pStyle w:val="19"/>
        <w:keepNext/>
        <w:keepLines/>
        <w:numPr>
          <w:ilvl w:val="0"/>
          <w:numId w:val="1"/>
        </w:numPr>
        <w:shd w:val="clear" w:color="auto" w:fill="auto"/>
        <w:tabs>
          <w:tab w:val="left" w:pos="331"/>
        </w:tabs>
        <w:spacing w:after="0"/>
      </w:pPr>
      <w:bookmarkStart w:id="12" w:name="bookmark6"/>
      <w:bookmarkStart w:id="13" w:name="bookmark7"/>
      <w:r w:rsidRPr="00B015B3">
        <w:t>Требования к участникам конкурса</w:t>
      </w:r>
      <w:bookmarkEnd w:id="12"/>
      <w:bookmarkEnd w:id="13"/>
    </w:p>
    <w:p w:rsidR="00AB2D01" w:rsidRPr="00B015B3" w:rsidRDefault="00AB2D01" w:rsidP="00AB2D01">
      <w:pPr>
        <w:pStyle w:val="19"/>
        <w:keepNext/>
        <w:keepLines/>
        <w:shd w:val="clear" w:color="auto" w:fill="auto"/>
        <w:tabs>
          <w:tab w:val="left" w:pos="331"/>
        </w:tabs>
        <w:spacing w:after="0"/>
        <w:jc w:val="left"/>
      </w:pPr>
    </w:p>
    <w:p w:rsidR="0038550C" w:rsidRPr="00B015B3" w:rsidRDefault="0038550C" w:rsidP="0038550C">
      <w:pPr>
        <w:pStyle w:val="17"/>
        <w:numPr>
          <w:ilvl w:val="1"/>
          <w:numId w:val="1"/>
        </w:numPr>
        <w:shd w:val="clear" w:color="auto" w:fill="auto"/>
        <w:tabs>
          <w:tab w:val="left" w:pos="1101"/>
        </w:tabs>
        <w:ind w:firstLine="600"/>
        <w:jc w:val="both"/>
      </w:pPr>
      <w:r w:rsidRPr="00B015B3">
        <w:t>Участниками в конкурсе считаются юридические лица, индивидуальные предприниматели, участники договора простого товарищества, соответствующие следующим требованиям и допущенные к участию в конкурсе конкурсной комиссией:</w:t>
      </w:r>
    </w:p>
    <w:p w:rsidR="0038550C" w:rsidRPr="00B015B3" w:rsidRDefault="0038550C" w:rsidP="0038550C">
      <w:pPr>
        <w:pStyle w:val="17"/>
        <w:tabs>
          <w:tab w:val="left" w:pos="1112"/>
        </w:tabs>
        <w:jc w:val="both"/>
      </w:pPr>
      <w:r w:rsidRPr="00B015B3">
        <w:t xml:space="preserve">    1) наличие у перевозчика лицензии на осуществление деятельности по перевозкам пассажиров в случае, если наличие указанной лицензии предусмотрено законодательством Российской Федерации;</w:t>
      </w:r>
    </w:p>
    <w:p w:rsidR="0038550C" w:rsidRPr="00B015B3" w:rsidRDefault="0038550C" w:rsidP="0038550C">
      <w:pPr>
        <w:pStyle w:val="17"/>
        <w:tabs>
          <w:tab w:val="left" w:pos="1112"/>
        </w:tabs>
        <w:jc w:val="both"/>
      </w:pPr>
      <w:r w:rsidRPr="00B015B3">
        <w:t xml:space="preserve">     2) принятие на себя обязательства в случае предоставления участнику открытого конкурса права на получение свидетельства об осуществлении перевозок по маршруту регулярных перевозок подтвердить в сроки, определенные конкурсной документацией, наличие на праве собственности или на ином законном основании транспортных средств, предусмотренных его заявкой на участие в открытом конкурсе;</w:t>
      </w:r>
    </w:p>
    <w:p w:rsidR="0038550C" w:rsidRPr="00B015B3" w:rsidRDefault="0038550C" w:rsidP="0038550C">
      <w:pPr>
        <w:pStyle w:val="17"/>
        <w:tabs>
          <w:tab w:val="left" w:pos="1112"/>
        </w:tabs>
        <w:ind w:firstLine="0"/>
        <w:jc w:val="both"/>
      </w:pPr>
      <w:r w:rsidRPr="00B015B3">
        <w:t xml:space="preserve">          3) </w:t>
      </w:r>
      <w:r w:rsidR="00C07AFB" w:rsidRPr="00B015B3">
        <w:t>н</w:t>
      </w:r>
      <w:r w:rsidRPr="00B015B3">
        <w:t>епроведение ликвидации участника открытого конкурса – юридического лица и отсутствие решения арбитражного суда о признании банкротом участника открытого конкурса – юридического лица или индивидуального предпринимателя и об открытии конкурсного производства</w:t>
      </w:r>
      <w:r w:rsidR="00C07AFB" w:rsidRPr="00B015B3">
        <w:t>;</w:t>
      </w:r>
    </w:p>
    <w:p w:rsidR="0038550C" w:rsidRPr="00B015B3" w:rsidRDefault="0038550C" w:rsidP="0038550C">
      <w:pPr>
        <w:pStyle w:val="17"/>
        <w:tabs>
          <w:tab w:val="left" w:pos="1112"/>
        </w:tabs>
        <w:jc w:val="both"/>
      </w:pPr>
      <w:r w:rsidRPr="00B015B3">
        <w:t xml:space="preserve">    4) </w:t>
      </w:r>
      <w:r w:rsidR="00C07AFB" w:rsidRPr="00B015B3">
        <w:t>о</w:t>
      </w:r>
      <w:r w:rsidRPr="00B015B3">
        <w:t>тсутствие у участника конкурса задолженности по обязательным платежам в бюджеты бюджетной системы Российской Федерации за последний завершённый отчётный период</w:t>
      </w:r>
      <w:r w:rsidR="00C07AFB" w:rsidRPr="00B015B3">
        <w:t>;</w:t>
      </w:r>
    </w:p>
    <w:p w:rsidR="0038550C" w:rsidRPr="00B015B3" w:rsidRDefault="0038550C" w:rsidP="0038550C">
      <w:pPr>
        <w:pStyle w:val="17"/>
        <w:tabs>
          <w:tab w:val="left" w:pos="1112"/>
        </w:tabs>
        <w:jc w:val="both"/>
      </w:pPr>
      <w:r w:rsidRPr="00B015B3">
        <w:t xml:space="preserve">     5) </w:t>
      </w:r>
      <w:r w:rsidR="00C07AFB" w:rsidRPr="00B015B3">
        <w:t>о</w:t>
      </w:r>
      <w:r w:rsidRPr="00B015B3">
        <w:t xml:space="preserve">тсутствие в отношении юридического лица, индивидуального предпринимателя, участника договора простого товарищества обстоятельств, предусмотренных частью 8 статьи 29 Федерального закона от 13 июля 2015 г. № 220 </w:t>
      </w:r>
      <w:r w:rsidR="001B1A72" w:rsidRPr="00B015B3">
        <w:t>ФЗ.</w:t>
      </w:r>
    </w:p>
    <w:p w:rsidR="0038550C" w:rsidRPr="00B015B3" w:rsidRDefault="0038550C" w:rsidP="0038550C">
      <w:pPr>
        <w:pStyle w:val="17"/>
        <w:shd w:val="clear" w:color="auto" w:fill="auto"/>
        <w:tabs>
          <w:tab w:val="left" w:pos="1112"/>
        </w:tabs>
        <w:jc w:val="both"/>
      </w:pPr>
      <w:r w:rsidRPr="00B015B3">
        <w:t xml:space="preserve">    </w:t>
      </w:r>
      <w:r w:rsidR="00C07AFB" w:rsidRPr="00B015B3">
        <w:t>3.2 Наличие</w:t>
      </w:r>
      <w:r w:rsidRPr="00B015B3">
        <w:t xml:space="preserve"> договора простого товарищества в письменной форме (для участников договора простого товарищества). Требования, предусмотренные пунктами 1) 3) и 5) Раздела 3 конкурсной документации, применяются в </w:t>
      </w:r>
      <w:r w:rsidRPr="00B015B3">
        <w:lastRenderedPageBreak/>
        <w:t>отношении каждого участника договора простого товарищества.</w:t>
      </w:r>
    </w:p>
    <w:p w:rsidR="0038550C" w:rsidRPr="00B015B3" w:rsidRDefault="0038550C" w:rsidP="0038550C">
      <w:pPr>
        <w:pStyle w:val="17"/>
        <w:shd w:val="clear" w:color="auto" w:fill="auto"/>
        <w:tabs>
          <w:tab w:val="left" w:pos="1112"/>
        </w:tabs>
        <w:spacing w:after="260"/>
        <w:jc w:val="both"/>
      </w:pPr>
      <w:r w:rsidRPr="00B015B3">
        <w:t xml:space="preserve">     3.3 Основания для отказа в допуске к конкурсу указаны в разделе 4 Постановления</w:t>
      </w:r>
      <w:r w:rsidR="00BF6CF8">
        <w:t xml:space="preserve"> от 27.02.2026 № 113.</w:t>
      </w:r>
    </w:p>
    <w:p w:rsidR="0038550C" w:rsidRPr="00B015B3" w:rsidRDefault="0038550C" w:rsidP="0038550C">
      <w:pPr>
        <w:pStyle w:val="19"/>
        <w:keepNext/>
        <w:keepLines/>
        <w:numPr>
          <w:ilvl w:val="0"/>
          <w:numId w:val="1"/>
        </w:numPr>
        <w:shd w:val="clear" w:color="auto" w:fill="auto"/>
        <w:tabs>
          <w:tab w:val="left" w:pos="331"/>
        </w:tabs>
        <w:spacing w:after="260"/>
      </w:pPr>
      <w:bookmarkStart w:id="14" w:name="bookmark8"/>
      <w:bookmarkStart w:id="15" w:name="bookmark9"/>
      <w:r w:rsidRPr="00B015B3">
        <w:t>Затраты на участие в конкурсе</w:t>
      </w:r>
      <w:bookmarkEnd w:id="14"/>
      <w:bookmarkEnd w:id="15"/>
    </w:p>
    <w:p w:rsidR="0038550C" w:rsidRPr="00B015B3" w:rsidRDefault="0038550C" w:rsidP="0038550C">
      <w:pPr>
        <w:pStyle w:val="17"/>
        <w:numPr>
          <w:ilvl w:val="1"/>
          <w:numId w:val="1"/>
        </w:numPr>
        <w:shd w:val="clear" w:color="auto" w:fill="auto"/>
        <w:tabs>
          <w:tab w:val="left" w:pos="1105"/>
        </w:tabs>
        <w:ind w:firstLine="600"/>
        <w:jc w:val="both"/>
      </w:pPr>
      <w:r w:rsidRPr="00B015B3">
        <w:t>Плата за участие в открытом конкурсе не взимается.</w:t>
      </w:r>
    </w:p>
    <w:p w:rsidR="0038550C" w:rsidRPr="00B015B3" w:rsidRDefault="0038550C" w:rsidP="0038550C">
      <w:pPr>
        <w:pStyle w:val="17"/>
        <w:numPr>
          <w:ilvl w:val="1"/>
          <w:numId w:val="1"/>
        </w:numPr>
        <w:shd w:val="clear" w:color="auto" w:fill="auto"/>
        <w:tabs>
          <w:tab w:val="left" w:pos="1105"/>
        </w:tabs>
        <w:ind w:firstLine="600"/>
        <w:jc w:val="both"/>
      </w:pPr>
      <w:r w:rsidRPr="00B015B3">
        <w:t>Претендент и участник конкурса несут все расходы, связанные с подготовкой и подачей своей заявки и участием в конкурсе, а организатор конкурса не отвечает и не имеет обязательств в связи с этими расходами независимо от результатов конкурса.</w:t>
      </w:r>
    </w:p>
    <w:p w:rsidR="0038550C" w:rsidRPr="00B015B3" w:rsidRDefault="0038550C" w:rsidP="0038550C">
      <w:pPr>
        <w:pStyle w:val="19"/>
        <w:keepNext/>
        <w:keepLines/>
        <w:numPr>
          <w:ilvl w:val="0"/>
          <w:numId w:val="1"/>
        </w:numPr>
        <w:shd w:val="clear" w:color="auto" w:fill="auto"/>
        <w:tabs>
          <w:tab w:val="left" w:pos="349"/>
        </w:tabs>
        <w:spacing w:before="240" w:after="260"/>
      </w:pPr>
      <w:r w:rsidRPr="00B015B3">
        <w:t>Форма заявки на участие в конкурсе, требования к оформлению прилагаемых документов и инструкция по заполнению заявки на участие в конкурсе</w:t>
      </w:r>
    </w:p>
    <w:p w:rsidR="0038550C" w:rsidRPr="00B015B3" w:rsidRDefault="0038550C" w:rsidP="0038550C">
      <w:pPr>
        <w:pStyle w:val="17"/>
        <w:numPr>
          <w:ilvl w:val="1"/>
          <w:numId w:val="1"/>
        </w:numPr>
        <w:shd w:val="clear" w:color="auto" w:fill="auto"/>
        <w:tabs>
          <w:tab w:val="left" w:pos="1143"/>
        </w:tabs>
        <w:ind w:firstLine="600"/>
        <w:jc w:val="both"/>
      </w:pPr>
      <w:r w:rsidRPr="00B015B3">
        <w:t>Язык оформления заявки.</w:t>
      </w:r>
    </w:p>
    <w:p w:rsidR="0038550C" w:rsidRPr="00B015B3" w:rsidRDefault="0038550C" w:rsidP="0038550C">
      <w:pPr>
        <w:pStyle w:val="17"/>
        <w:shd w:val="clear" w:color="auto" w:fill="auto"/>
        <w:ind w:firstLine="600"/>
        <w:jc w:val="both"/>
      </w:pPr>
      <w:r w:rsidRPr="00B015B3">
        <w:t>Заявка, документация и корреспонденция, связанные с этой заявкой, должны быть оформлены на русском языке.</w:t>
      </w:r>
    </w:p>
    <w:p w:rsidR="0038550C" w:rsidRPr="00B015B3" w:rsidRDefault="0038550C" w:rsidP="0038550C">
      <w:pPr>
        <w:pStyle w:val="17"/>
        <w:shd w:val="clear" w:color="auto" w:fill="auto"/>
        <w:ind w:firstLine="600"/>
        <w:jc w:val="both"/>
      </w:pPr>
      <w:r w:rsidRPr="00B015B3">
        <w:t>Заявка, документация и корреспонденция, связанные с этой заявкой, могут быть оформлены на другом языке при условии, что к ним будет прилагаться надлежащим образом заверенный перевод на русский язык.</w:t>
      </w:r>
    </w:p>
    <w:p w:rsidR="0038550C" w:rsidRPr="00B015B3" w:rsidRDefault="0038550C" w:rsidP="0038550C">
      <w:pPr>
        <w:pStyle w:val="17"/>
        <w:numPr>
          <w:ilvl w:val="1"/>
          <w:numId w:val="1"/>
        </w:numPr>
        <w:shd w:val="clear" w:color="auto" w:fill="auto"/>
        <w:tabs>
          <w:tab w:val="left" w:pos="1143"/>
        </w:tabs>
        <w:ind w:firstLine="600"/>
        <w:jc w:val="both"/>
      </w:pPr>
      <w:r w:rsidRPr="00B015B3">
        <w:t>Требования к заполнению заявки.</w:t>
      </w:r>
    </w:p>
    <w:p w:rsidR="0038550C" w:rsidRPr="00B015B3" w:rsidRDefault="0038550C" w:rsidP="0038550C">
      <w:pPr>
        <w:pStyle w:val="17"/>
        <w:shd w:val="clear" w:color="auto" w:fill="auto"/>
        <w:ind w:firstLine="600"/>
        <w:jc w:val="both"/>
      </w:pPr>
      <w:r w:rsidRPr="00B015B3">
        <w:t>Заявка заполняется по форме, указанной в приложении 1 к настоящей конкурсной документации.</w:t>
      </w:r>
    </w:p>
    <w:p w:rsidR="0038550C" w:rsidRPr="00B015B3" w:rsidRDefault="0038550C" w:rsidP="0038550C">
      <w:pPr>
        <w:pStyle w:val="17"/>
        <w:shd w:val="clear" w:color="auto" w:fill="auto"/>
        <w:ind w:firstLine="600"/>
        <w:jc w:val="both"/>
      </w:pPr>
      <w:r w:rsidRPr="00B015B3">
        <w:t>Конкурсное предложение, содержащиеся в заявке, заполняется в соответствии инструкцией по заполнению заявки, указанной в приложении 2 к настоящей конкурсной документации.</w:t>
      </w:r>
    </w:p>
    <w:p w:rsidR="0038550C" w:rsidRPr="00B015B3" w:rsidRDefault="0038550C" w:rsidP="0038550C">
      <w:pPr>
        <w:pStyle w:val="17"/>
        <w:shd w:val="clear" w:color="auto" w:fill="auto"/>
        <w:ind w:firstLine="600"/>
        <w:jc w:val="both"/>
      </w:pPr>
      <w:r w:rsidRPr="00B015B3">
        <w:t>Заявка должна быть подписана претендентом.</w:t>
      </w:r>
    </w:p>
    <w:p w:rsidR="0038550C" w:rsidRPr="00B015B3" w:rsidRDefault="0038550C" w:rsidP="0038550C">
      <w:pPr>
        <w:pStyle w:val="17"/>
        <w:shd w:val="clear" w:color="auto" w:fill="auto"/>
        <w:ind w:firstLine="600"/>
        <w:jc w:val="both"/>
      </w:pPr>
      <w:r w:rsidRPr="00B015B3">
        <w:t>Перечень документов, прилагаемых к заявке, представлен в приложении 3 к настоящей конкурсной документации.</w:t>
      </w:r>
    </w:p>
    <w:p w:rsidR="0038550C" w:rsidRPr="00B015B3" w:rsidRDefault="0038550C" w:rsidP="0038550C">
      <w:pPr>
        <w:pStyle w:val="17"/>
        <w:shd w:val="clear" w:color="auto" w:fill="auto"/>
        <w:ind w:firstLine="600"/>
        <w:jc w:val="both"/>
      </w:pPr>
      <w:r w:rsidRPr="00B015B3">
        <w:t>Заявка и прилагаемые к ней документы должны быть заполнены разборчиво без исправлений, подчисток, помарок.</w:t>
      </w:r>
    </w:p>
    <w:p w:rsidR="0038550C" w:rsidRPr="00B015B3" w:rsidRDefault="0038550C" w:rsidP="0038550C">
      <w:pPr>
        <w:pStyle w:val="17"/>
        <w:shd w:val="clear" w:color="auto" w:fill="auto"/>
        <w:ind w:firstLine="600"/>
        <w:jc w:val="both"/>
      </w:pPr>
      <w:r w:rsidRPr="00B015B3">
        <w:t>Заполнять заявку и прилагаемые к ней документы карандашом запрещается.</w:t>
      </w:r>
    </w:p>
    <w:p w:rsidR="0038550C" w:rsidRPr="00B015B3" w:rsidRDefault="0038550C" w:rsidP="0038550C">
      <w:pPr>
        <w:pStyle w:val="17"/>
        <w:numPr>
          <w:ilvl w:val="1"/>
          <w:numId w:val="1"/>
        </w:numPr>
        <w:shd w:val="clear" w:color="auto" w:fill="auto"/>
        <w:tabs>
          <w:tab w:val="left" w:pos="1123"/>
        </w:tabs>
        <w:ind w:firstLine="600"/>
        <w:jc w:val="both"/>
      </w:pPr>
      <w:r w:rsidRPr="00B015B3">
        <w:t>Способ комплектации заявки и прилагаемых к ней документов, запечатывание конвертов с заявками и их маркировка.</w:t>
      </w:r>
    </w:p>
    <w:p w:rsidR="0038550C" w:rsidRPr="00B015B3" w:rsidRDefault="0038550C" w:rsidP="0038550C">
      <w:pPr>
        <w:pStyle w:val="17"/>
        <w:shd w:val="clear" w:color="auto" w:fill="auto"/>
        <w:ind w:firstLine="740"/>
        <w:jc w:val="both"/>
      </w:pPr>
      <w:r w:rsidRPr="00B015B3">
        <w:t>Заявка на участие в конкурсе подаётся в письменной форме в запечатанном конверте. На конверте указывается наименование конкурсного лота, на участие в котором подаётся данная заявка. Претендент вправе не указывать на конверте своё фирменное наименование, почтовый адрес (для юридического лица) или фамилию, имя, отчество, сведения о месте жительства (для индивидуального предпринимателя).</w:t>
      </w:r>
    </w:p>
    <w:p w:rsidR="0038550C" w:rsidRPr="00B015B3" w:rsidRDefault="0038550C" w:rsidP="0038550C">
      <w:pPr>
        <w:pStyle w:val="17"/>
        <w:shd w:val="clear" w:color="auto" w:fill="auto"/>
        <w:ind w:firstLine="600"/>
        <w:jc w:val="both"/>
      </w:pPr>
      <w:r w:rsidRPr="00B015B3">
        <w:t>Документы в составе заявки прикладываются в порядке, указанном в приложении 3 к настоящей конкурсной документации.</w:t>
      </w:r>
    </w:p>
    <w:p w:rsidR="0038550C" w:rsidRPr="00B015B3" w:rsidRDefault="0038550C" w:rsidP="0038550C">
      <w:pPr>
        <w:pStyle w:val="17"/>
        <w:shd w:val="clear" w:color="auto" w:fill="auto"/>
        <w:ind w:firstLine="600"/>
        <w:jc w:val="both"/>
      </w:pPr>
      <w:r w:rsidRPr="00B015B3">
        <w:t xml:space="preserve">Заявка и прилагаемые к ней документы должны быть скомплектованы в </w:t>
      </w:r>
      <w:r w:rsidRPr="00B015B3">
        <w:lastRenderedPageBreak/>
        <w:t>единый пакет документов, который должен быть прошит и скреплен печатью претендента (при наличии).</w:t>
      </w:r>
    </w:p>
    <w:p w:rsidR="0038550C" w:rsidRPr="00B015B3" w:rsidRDefault="0038550C" w:rsidP="0038550C">
      <w:pPr>
        <w:pStyle w:val="17"/>
        <w:shd w:val="clear" w:color="auto" w:fill="auto"/>
        <w:ind w:firstLine="600"/>
        <w:jc w:val="both"/>
      </w:pPr>
      <w:r w:rsidRPr="00B015B3">
        <w:t>Все листы заявки с прилагаемыми к ней документами должны быть про</w:t>
      </w:r>
      <w:r w:rsidRPr="00B015B3">
        <w:softHyphen/>
        <w:t>нумерованы и соответствовать описи документов, прилагаемых к заявке.</w:t>
      </w:r>
    </w:p>
    <w:p w:rsidR="0038550C" w:rsidRPr="00B015B3" w:rsidRDefault="0038550C" w:rsidP="0038550C">
      <w:pPr>
        <w:pStyle w:val="17"/>
        <w:shd w:val="clear" w:color="auto" w:fill="auto"/>
        <w:tabs>
          <w:tab w:val="left" w:leader="underscore" w:pos="9144"/>
        </w:tabs>
        <w:ind w:firstLine="600"/>
        <w:jc w:val="both"/>
      </w:pPr>
      <w:r w:rsidRPr="00B015B3">
        <w:t>На обратной стороне последнего листа комплекта документов с заявкой должна быть надпись «прошито, пронумеровано и скреплено печатью ___листов», с указанием общего количества листов, данная надпись заверяется подписью и печатью претендента (при наличии) таким образом, чтобы исключалась возможность изъятия, замены или добавления документов в такой комплект без нарушения прошивки, печати и подписи претендента и нумерации листов.</w:t>
      </w:r>
    </w:p>
    <w:p w:rsidR="0038550C" w:rsidRPr="00B015B3" w:rsidRDefault="0038550C" w:rsidP="0038550C">
      <w:pPr>
        <w:pStyle w:val="17"/>
        <w:shd w:val="clear" w:color="auto" w:fill="auto"/>
        <w:ind w:firstLine="580"/>
        <w:jc w:val="both"/>
      </w:pPr>
      <w:r w:rsidRPr="00B015B3">
        <w:t>В случае подачи заявок на два и более лота претендент подает заявку в отношении каждого лота в разных конвертах - по одному на каждый лот.</w:t>
      </w:r>
    </w:p>
    <w:p w:rsidR="0038550C" w:rsidRPr="00B015B3" w:rsidRDefault="0038550C" w:rsidP="0038550C">
      <w:pPr>
        <w:pStyle w:val="17"/>
        <w:shd w:val="clear" w:color="auto" w:fill="auto"/>
        <w:ind w:firstLine="600"/>
        <w:jc w:val="both"/>
      </w:pPr>
      <w:r w:rsidRPr="00B015B3">
        <w:t>Претендент вправе подать только одну заявку на каждый лот.</w:t>
      </w:r>
    </w:p>
    <w:p w:rsidR="0038550C" w:rsidRPr="00B015B3" w:rsidRDefault="0038550C" w:rsidP="0038550C">
      <w:pPr>
        <w:pStyle w:val="17"/>
        <w:shd w:val="clear" w:color="auto" w:fill="auto"/>
        <w:spacing w:after="320"/>
        <w:ind w:firstLine="600"/>
        <w:jc w:val="both"/>
      </w:pPr>
      <w:r w:rsidRPr="00B015B3">
        <w:t>5.4. Претендент,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</w:t>
      </w:r>
    </w:p>
    <w:p w:rsidR="0038550C" w:rsidRPr="00B015B3" w:rsidRDefault="0038550C" w:rsidP="0038550C">
      <w:pPr>
        <w:pStyle w:val="19"/>
        <w:keepNext/>
        <w:keepLines/>
        <w:numPr>
          <w:ilvl w:val="0"/>
          <w:numId w:val="1"/>
        </w:numPr>
        <w:shd w:val="clear" w:color="auto" w:fill="auto"/>
        <w:tabs>
          <w:tab w:val="left" w:pos="320"/>
        </w:tabs>
        <w:spacing w:after="320"/>
      </w:pPr>
      <w:bookmarkStart w:id="16" w:name="bookmark12"/>
      <w:bookmarkStart w:id="17" w:name="bookmark13"/>
      <w:r w:rsidRPr="00B015B3">
        <w:t>Способ передачи и срок приёма заявок</w:t>
      </w:r>
      <w:bookmarkEnd w:id="16"/>
      <w:bookmarkEnd w:id="17"/>
    </w:p>
    <w:p w:rsidR="007D1C3F" w:rsidRDefault="0038550C" w:rsidP="00951257">
      <w:pPr>
        <w:pStyle w:val="17"/>
        <w:numPr>
          <w:ilvl w:val="1"/>
          <w:numId w:val="1"/>
        </w:numPr>
        <w:shd w:val="clear" w:color="auto" w:fill="auto"/>
        <w:tabs>
          <w:tab w:val="left" w:pos="1112"/>
        </w:tabs>
        <w:ind w:firstLine="600"/>
        <w:jc w:val="both"/>
      </w:pPr>
      <w:r w:rsidRPr="00B015B3">
        <w:t>Прием заявок осуществляетс</w:t>
      </w:r>
      <w:r w:rsidR="00730782">
        <w:t>я организатором конкурса</w:t>
      </w:r>
      <w:r w:rsidR="00534D45">
        <w:t xml:space="preserve"> (Комитетом) </w:t>
      </w:r>
      <w:r w:rsidRPr="00B015B3">
        <w:t>по месту своего нахождения</w:t>
      </w:r>
      <w:r w:rsidR="00064D9B" w:rsidRPr="00064D9B">
        <w:t xml:space="preserve"> с </w:t>
      </w:r>
      <w:r w:rsidR="00534D45">
        <w:t>09 часов 00 минут</w:t>
      </w:r>
      <w:r w:rsidR="00A23A1A" w:rsidRPr="00A23A1A">
        <w:t xml:space="preserve"> </w:t>
      </w:r>
      <w:r w:rsidR="00064D9B" w:rsidRPr="00064D9B">
        <w:t xml:space="preserve">02 апреля 2026 года и прекращается </w:t>
      </w:r>
      <w:r w:rsidR="00534D45">
        <w:t>0</w:t>
      </w:r>
      <w:r w:rsidR="00064D9B" w:rsidRPr="00064D9B">
        <w:t>9</w:t>
      </w:r>
      <w:r w:rsidR="00534D45">
        <w:t xml:space="preserve"> часов </w:t>
      </w:r>
      <w:r w:rsidR="00064D9B" w:rsidRPr="00064D9B">
        <w:t>00</w:t>
      </w:r>
      <w:r w:rsidR="00534D45">
        <w:t xml:space="preserve"> минут</w:t>
      </w:r>
      <w:r w:rsidR="00064D9B" w:rsidRPr="00064D9B">
        <w:t xml:space="preserve"> 11 мая 2026 года</w:t>
      </w:r>
      <w:r w:rsidR="00EE77BC">
        <w:t>.</w:t>
      </w:r>
    </w:p>
    <w:p w:rsidR="00EE77BC" w:rsidRPr="00EE77BC" w:rsidRDefault="00EE77BC" w:rsidP="00EE77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EE77BC">
        <w:rPr>
          <w:rFonts w:ascii="Times New Roman" w:hAnsi="Times New Roman"/>
          <w:sz w:val="28"/>
          <w:szCs w:val="28"/>
        </w:rPr>
        <w:t>Место нахождения</w:t>
      </w:r>
      <w:r w:rsidR="00534D45">
        <w:rPr>
          <w:rFonts w:ascii="Times New Roman" w:hAnsi="Times New Roman"/>
          <w:sz w:val="28"/>
          <w:szCs w:val="28"/>
        </w:rPr>
        <w:t xml:space="preserve"> организатора конкурса (Комитета)</w:t>
      </w:r>
      <w:r w:rsidRPr="00EE77BC">
        <w:rPr>
          <w:rFonts w:ascii="Times New Roman" w:hAnsi="Times New Roman"/>
          <w:iCs/>
          <w:sz w:val="28"/>
          <w:szCs w:val="28"/>
        </w:rPr>
        <w:t xml:space="preserve">: </w:t>
      </w:r>
      <w:bookmarkStart w:id="18" w:name="_Hlk223518093"/>
      <w:r w:rsidRPr="00EE77BC">
        <w:rPr>
          <w:rFonts w:ascii="Times New Roman" w:hAnsi="Times New Roman"/>
          <w:iCs/>
          <w:sz w:val="28"/>
          <w:szCs w:val="28"/>
        </w:rPr>
        <w:t>Камчатский край,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="00E02FBD">
        <w:rPr>
          <w:rFonts w:ascii="Times New Roman" w:hAnsi="Times New Roman"/>
          <w:iCs/>
          <w:sz w:val="28"/>
          <w:szCs w:val="28"/>
        </w:rPr>
        <w:t xml:space="preserve">Мильковский муниципальный округ, </w:t>
      </w:r>
      <w:r w:rsidRPr="00EE77BC">
        <w:rPr>
          <w:rFonts w:ascii="Times New Roman" w:hAnsi="Times New Roman"/>
          <w:iCs/>
          <w:sz w:val="28"/>
          <w:szCs w:val="28"/>
        </w:rPr>
        <w:t>с. Мильково, ул. Победы, д.8, каб. № 1</w:t>
      </w:r>
      <w:r w:rsidR="00E02FBD">
        <w:rPr>
          <w:rFonts w:ascii="Times New Roman" w:hAnsi="Times New Roman"/>
          <w:iCs/>
          <w:sz w:val="28"/>
          <w:szCs w:val="28"/>
        </w:rPr>
        <w:t>2</w:t>
      </w:r>
      <w:bookmarkEnd w:id="18"/>
      <w:r w:rsidRPr="00EE77BC">
        <w:rPr>
          <w:rFonts w:ascii="Times New Roman" w:hAnsi="Times New Roman"/>
          <w:iCs/>
          <w:sz w:val="28"/>
          <w:szCs w:val="28"/>
        </w:rPr>
        <w:t>.</w:t>
      </w:r>
    </w:p>
    <w:p w:rsidR="00EE77BC" w:rsidRPr="00EE77BC" w:rsidRDefault="00EE77BC" w:rsidP="00EE77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96"/>
        <w:gridCol w:w="4968"/>
      </w:tblGrid>
      <w:tr w:rsidR="00EE77BC" w:rsidRPr="00EE77BC" w:rsidTr="00EE77BC">
        <w:trPr>
          <w:trHeight w:val="117"/>
        </w:trPr>
        <w:tc>
          <w:tcPr>
            <w:tcW w:w="4496" w:type="dxa"/>
          </w:tcPr>
          <w:p w:rsidR="00EE77BC" w:rsidRPr="00EE77BC" w:rsidRDefault="00EE77BC" w:rsidP="00534D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77BC">
              <w:rPr>
                <w:rFonts w:ascii="Times New Roman" w:hAnsi="Times New Roman"/>
                <w:sz w:val="28"/>
                <w:szCs w:val="28"/>
              </w:rPr>
              <w:t xml:space="preserve">График работы Комитета </w:t>
            </w:r>
          </w:p>
        </w:tc>
        <w:tc>
          <w:tcPr>
            <w:tcW w:w="4968" w:type="dxa"/>
          </w:tcPr>
          <w:p w:rsidR="00EE77BC" w:rsidRPr="00EE77BC" w:rsidRDefault="00EE77BC" w:rsidP="00534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77BC" w:rsidRPr="00EE77BC" w:rsidTr="00EE77BC">
        <w:trPr>
          <w:trHeight w:val="117"/>
        </w:trPr>
        <w:tc>
          <w:tcPr>
            <w:tcW w:w="4496" w:type="dxa"/>
          </w:tcPr>
          <w:p w:rsidR="00EE77BC" w:rsidRPr="00EE77BC" w:rsidRDefault="00EE77BC" w:rsidP="00534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E77BC">
              <w:rPr>
                <w:rFonts w:ascii="Times New Roman" w:hAnsi="Times New Roman"/>
                <w:sz w:val="28"/>
                <w:szCs w:val="28"/>
              </w:rPr>
              <w:t>Понедел</w:t>
            </w:r>
            <w:r w:rsidRPr="00EE77BC">
              <w:rPr>
                <w:rFonts w:ascii="Times New Roman" w:hAnsi="Times New Roman"/>
                <w:iCs/>
                <w:sz w:val="28"/>
                <w:szCs w:val="28"/>
              </w:rPr>
              <w:t>ьник:</w:t>
            </w:r>
          </w:p>
        </w:tc>
        <w:tc>
          <w:tcPr>
            <w:tcW w:w="4968" w:type="dxa"/>
          </w:tcPr>
          <w:p w:rsidR="00EE77BC" w:rsidRPr="00EE77BC" w:rsidRDefault="00EE77BC" w:rsidP="00534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EE77BC">
              <w:rPr>
                <w:rFonts w:ascii="Times New Roman" w:hAnsi="Times New Roman"/>
                <w:i/>
                <w:iCs/>
                <w:sz w:val="28"/>
                <w:szCs w:val="28"/>
              </w:rPr>
              <w:t>09:00-</w:t>
            </w:r>
            <w:r w:rsidR="00534D45" w:rsidRPr="00EE77BC">
              <w:rPr>
                <w:rFonts w:ascii="Times New Roman" w:hAnsi="Times New Roman"/>
                <w:i/>
                <w:iCs/>
                <w:sz w:val="28"/>
                <w:szCs w:val="28"/>
              </w:rPr>
              <w:t>18:00 перерыв</w:t>
            </w:r>
            <w:r w:rsidRPr="00EE77BC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на обед: 13:00-14:00</w:t>
            </w:r>
          </w:p>
        </w:tc>
      </w:tr>
      <w:tr w:rsidR="00EE77BC" w:rsidRPr="00EE77BC" w:rsidTr="00EE77BC">
        <w:trPr>
          <w:trHeight w:val="117"/>
        </w:trPr>
        <w:tc>
          <w:tcPr>
            <w:tcW w:w="4496" w:type="dxa"/>
          </w:tcPr>
          <w:p w:rsidR="00EE77BC" w:rsidRPr="00EE77BC" w:rsidRDefault="00EE77BC" w:rsidP="00534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E77BC">
              <w:rPr>
                <w:rFonts w:ascii="Times New Roman" w:hAnsi="Times New Roman"/>
                <w:sz w:val="28"/>
                <w:szCs w:val="28"/>
              </w:rPr>
              <w:t xml:space="preserve">Вторник: </w:t>
            </w:r>
          </w:p>
        </w:tc>
        <w:tc>
          <w:tcPr>
            <w:tcW w:w="4968" w:type="dxa"/>
          </w:tcPr>
          <w:p w:rsidR="00EE77BC" w:rsidRPr="00EE77BC" w:rsidRDefault="00EE77BC" w:rsidP="00534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E77BC">
              <w:rPr>
                <w:rFonts w:ascii="Times New Roman" w:hAnsi="Times New Roman"/>
                <w:i/>
                <w:iCs/>
                <w:sz w:val="28"/>
                <w:szCs w:val="28"/>
              </w:rPr>
              <w:t>09:00-</w:t>
            </w:r>
            <w:r w:rsidR="00534D45" w:rsidRPr="00EE77BC">
              <w:rPr>
                <w:rFonts w:ascii="Times New Roman" w:hAnsi="Times New Roman"/>
                <w:i/>
                <w:iCs/>
                <w:sz w:val="28"/>
                <w:szCs w:val="28"/>
              </w:rPr>
              <w:t>18:00 перерыв</w:t>
            </w:r>
            <w:r w:rsidRPr="00EE77BC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на обед: 13:00-14:00</w:t>
            </w:r>
          </w:p>
        </w:tc>
      </w:tr>
      <w:tr w:rsidR="00EE77BC" w:rsidRPr="00EE77BC" w:rsidTr="00EE77BC">
        <w:trPr>
          <w:trHeight w:val="117"/>
        </w:trPr>
        <w:tc>
          <w:tcPr>
            <w:tcW w:w="4496" w:type="dxa"/>
          </w:tcPr>
          <w:p w:rsidR="00EE77BC" w:rsidRPr="00EE77BC" w:rsidRDefault="00EE77BC" w:rsidP="00534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E77BC">
              <w:rPr>
                <w:rFonts w:ascii="Times New Roman" w:hAnsi="Times New Roman"/>
                <w:sz w:val="28"/>
                <w:szCs w:val="28"/>
              </w:rPr>
              <w:t>Среда:</w:t>
            </w:r>
          </w:p>
        </w:tc>
        <w:tc>
          <w:tcPr>
            <w:tcW w:w="4968" w:type="dxa"/>
          </w:tcPr>
          <w:p w:rsidR="00EE77BC" w:rsidRPr="00EE77BC" w:rsidRDefault="00EE77BC" w:rsidP="00534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E77BC">
              <w:rPr>
                <w:rFonts w:ascii="Times New Roman" w:hAnsi="Times New Roman"/>
                <w:i/>
                <w:iCs/>
                <w:sz w:val="28"/>
                <w:szCs w:val="28"/>
              </w:rPr>
              <w:t>09:00-</w:t>
            </w:r>
            <w:r w:rsidR="00534D45" w:rsidRPr="00EE77BC">
              <w:rPr>
                <w:rFonts w:ascii="Times New Roman" w:hAnsi="Times New Roman"/>
                <w:i/>
                <w:iCs/>
                <w:sz w:val="28"/>
                <w:szCs w:val="28"/>
              </w:rPr>
              <w:t>18:00 перерыв</w:t>
            </w:r>
            <w:r w:rsidRPr="00EE77BC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на обед: 13:00-14:00</w:t>
            </w:r>
          </w:p>
        </w:tc>
      </w:tr>
      <w:tr w:rsidR="00EE77BC" w:rsidRPr="00EE77BC" w:rsidTr="00EE77BC">
        <w:trPr>
          <w:trHeight w:val="117"/>
        </w:trPr>
        <w:tc>
          <w:tcPr>
            <w:tcW w:w="4496" w:type="dxa"/>
          </w:tcPr>
          <w:p w:rsidR="00EE77BC" w:rsidRPr="00EE77BC" w:rsidRDefault="00EE77BC" w:rsidP="00534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E77BC">
              <w:rPr>
                <w:rFonts w:ascii="Times New Roman" w:hAnsi="Times New Roman"/>
                <w:sz w:val="28"/>
                <w:szCs w:val="28"/>
              </w:rPr>
              <w:t xml:space="preserve">Четверг: </w:t>
            </w:r>
          </w:p>
        </w:tc>
        <w:tc>
          <w:tcPr>
            <w:tcW w:w="4968" w:type="dxa"/>
          </w:tcPr>
          <w:p w:rsidR="00EE77BC" w:rsidRPr="00EE77BC" w:rsidRDefault="00EE77BC" w:rsidP="00534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E77BC">
              <w:rPr>
                <w:rFonts w:ascii="Times New Roman" w:hAnsi="Times New Roman"/>
                <w:i/>
                <w:iCs/>
                <w:sz w:val="28"/>
                <w:szCs w:val="28"/>
              </w:rPr>
              <w:t>09:00-18:00</w:t>
            </w:r>
            <w:r w:rsidR="00534D45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EE77BC">
              <w:rPr>
                <w:rFonts w:ascii="Times New Roman" w:hAnsi="Times New Roman"/>
                <w:i/>
                <w:iCs/>
                <w:sz w:val="28"/>
                <w:szCs w:val="28"/>
              </w:rPr>
              <w:t>перерыв на обед: 13:00-14:00</w:t>
            </w:r>
          </w:p>
        </w:tc>
      </w:tr>
      <w:tr w:rsidR="00EE77BC" w:rsidRPr="00EE77BC" w:rsidTr="00EE77BC">
        <w:trPr>
          <w:trHeight w:val="117"/>
        </w:trPr>
        <w:tc>
          <w:tcPr>
            <w:tcW w:w="4496" w:type="dxa"/>
          </w:tcPr>
          <w:p w:rsidR="00EE77BC" w:rsidRPr="00EE77BC" w:rsidRDefault="00EE77BC" w:rsidP="00534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E77BC">
              <w:rPr>
                <w:rFonts w:ascii="Times New Roman" w:hAnsi="Times New Roman"/>
                <w:sz w:val="28"/>
                <w:szCs w:val="28"/>
              </w:rPr>
              <w:t xml:space="preserve">Пятница: </w:t>
            </w:r>
          </w:p>
        </w:tc>
        <w:tc>
          <w:tcPr>
            <w:tcW w:w="4968" w:type="dxa"/>
          </w:tcPr>
          <w:p w:rsidR="00EE77BC" w:rsidRPr="00EE77BC" w:rsidRDefault="00EE77BC" w:rsidP="00534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EE77BC">
              <w:rPr>
                <w:rFonts w:ascii="Times New Roman" w:hAnsi="Times New Roman"/>
                <w:i/>
                <w:iCs/>
                <w:sz w:val="28"/>
                <w:szCs w:val="28"/>
              </w:rPr>
              <w:t>09:00-</w:t>
            </w:r>
            <w:r w:rsidR="00534D45" w:rsidRPr="00EE77BC">
              <w:rPr>
                <w:rFonts w:ascii="Times New Roman" w:hAnsi="Times New Roman"/>
                <w:i/>
                <w:iCs/>
                <w:sz w:val="28"/>
                <w:szCs w:val="28"/>
              </w:rPr>
              <w:t>18:00,</w:t>
            </w:r>
            <w:r w:rsidRPr="00EE77BC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женщины до 13:</w:t>
            </w:r>
            <w:r w:rsidR="00534D45" w:rsidRPr="00EE77BC">
              <w:rPr>
                <w:rFonts w:ascii="Times New Roman" w:hAnsi="Times New Roman"/>
                <w:i/>
                <w:iCs/>
                <w:sz w:val="28"/>
                <w:szCs w:val="28"/>
              </w:rPr>
              <w:t>00, перерыв</w:t>
            </w:r>
            <w:r w:rsidRPr="00EE77BC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на обед: 13:00-14:00</w:t>
            </w:r>
          </w:p>
        </w:tc>
      </w:tr>
      <w:tr w:rsidR="00EE77BC" w:rsidRPr="00EE77BC" w:rsidTr="00EE77BC">
        <w:trPr>
          <w:trHeight w:val="117"/>
        </w:trPr>
        <w:tc>
          <w:tcPr>
            <w:tcW w:w="4496" w:type="dxa"/>
          </w:tcPr>
          <w:p w:rsidR="00EE77BC" w:rsidRPr="00EE77BC" w:rsidRDefault="00EE77BC" w:rsidP="00534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E77BC">
              <w:rPr>
                <w:rFonts w:ascii="Times New Roman" w:hAnsi="Times New Roman"/>
                <w:sz w:val="28"/>
                <w:szCs w:val="28"/>
              </w:rPr>
              <w:t>Суббота:</w:t>
            </w:r>
          </w:p>
        </w:tc>
        <w:tc>
          <w:tcPr>
            <w:tcW w:w="4968" w:type="dxa"/>
          </w:tcPr>
          <w:p w:rsidR="00EE77BC" w:rsidRPr="00EE77BC" w:rsidRDefault="00EE77BC" w:rsidP="00534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EE77BC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выходной день </w:t>
            </w:r>
          </w:p>
        </w:tc>
      </w:tr>
      <w:tr w:rsidR="00EE77BC" w:rsidRPr="00EE77BC" w:rsidTr="00EE77BC">
        <w:trPr>
          <w:trHeight w:val="117"/>
        </w:trPr>
        <w:tc>
          <w:tcPr>
            <w:tcW w:w="4496" w:type="dxa"/>
          </w:tcPr>
          <w:p w:rsidR="00EE77BC" w:rsidRPr="00EE77BC" w:rsidRDefault="00EE77BC" w:rsidP="00534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E77BC">
              <w:rPr>
                <w:rFonts w:ascii="Times New Roman" w:hAnsi="Times New Roman"/>
                <w:sz w:val="28"/>
                <w:szCs w:val="28"/>
              </w:rPr>
              <w:t xml:space="preserve">Воскресенье: </w:t>
            </w:r>
          </w:p>
        </w:tc>
        <w:tc>
          <w:tcPr>
            <w:tcW w:w="4968" w:type="dxa"/>
          </w:tcPr>
          <w:p w:rsidR="00EE77BC" w:rsidRPr="00EE77BC" w:rsidRDefault="00EE77BC" w:rsidP="00534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EE77BC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выходной день </w:t>
            </w:r>
          </w:p>
        </w:tc>
      </w:tr>
    </w:tbl>
    <w:p w:rsidR="00EE77BC" w:rsidRPr="00EE77BC" w:rsidRDefault="00EE77BC" w:rsidP="00EE77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EE77BC">
        <w:rPr>
          <w:rFonts w:ascii="Times New Roman" w:hAnsi="Times New Roman"/>
          <w:sz w:val="28"/>
          <w:szCs w:val="28"/>
        </w:rPr>
        <w:t>Почтовый адре</w:t>
      </w:r>
      <w:r w:rsidR="004D0735">
        <w:rPr>
          <w:rFonts w:ascii="Times New Roman" w:hAnsi="Times New Roman"/>
          <w:sz w:val="28"/>
          <w:szCs w:val="28"/>
        </w:rPr>
        <w:t>с</w:t>
      </w:r>
      <w:r w:rsidR="00534D45">
        <w:rPr>
          <w:rFonts w:ascii="Times New Roman" w:hAnsi="Times New Roman"/>
          <w:sz w:val="28"/>
          <w:szCs w:val="28"/>
        </w:rPr>
        <w:t xml:space="preserve"> организатора конкурса (Комитета)</w:t>
      </w:r>
      <w:r w:rsidR="004D0735">
        <w:rPr>
          <w:rFonts w:ascii="Times New Roman" w:hAnsi="Times New Roman"/>
          <w:sz w:val="28"/>
          <w:szCs w:val="28"/>
        </w:rPr>
        <w:t>:</w:t>
      </w:r>
      <w:r w:rsidRPr="00EE77B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EE77BC">
        <w:rPr>
          <w:rFonts w:ascii="Times New Roman" w:hAnsi="Times New Roman"/>
          <w:iCs/>
          <w:sz w:val="28"/>
          <w:szCs w:val="28"/>
        </w:rPr>
        <w:t>684300, Камчатский край, Мильковского</w:t>
      </w:r>
      <w:r w:rsidR="00A23A1A" w:rsidRPr="00A23A1A">
        <w:rPr>
          <w:rFonts w:ascii="Times New Roman" w:hAnsi="Times New Roman"/>
          <w:iCs/>
          <w:sz w:val="28"/>
          <w:szCs w:val="28"/>
        </w:rPr>
        <w:t xml:space="preserve"> </w:t>
      </w:r>
      <w:r w:rsidR="00A23A1A">
        <w:rPr>
          <w:rFonts w:ascii="Times New Roman" w:hAnsi="Times New Roman"/>
          <w:iCs/>
          <w:sz w:val="28"/>
          <w:szCs w:val="28"/>
        </w:rPr>
        <w:t>муниципального</w:t>
      </w:r>
      <w:r w:rsidRPr="00EE77BC">
        <w:rPr>
          <w:rFonts w:ascii="Times New Roman" w:hAnsi="Times New Roman"/>
          <w:iCs/>
          <w:sz w:val="28"/>
          <w:szCs w:val="28"/>
        </w:rPr>
        <w:t xml:space="preserve"> </w:t>
      </w:r>
      <w:r w:rsidR="00E02FBD">
        <w:rPr>
          <w:rFonts w:ascii="Times New Roman" w:hAnsi="Times New Roman"/>
          <w:iCs/>
          <w:sz w:val="28"/>
          <w:szCs w:val="28"/>
        </w:rPr>
        <w:t>округа</w:t>
      </w:r>
      <w:r w:rsidRPr="00EE77BC">
        <w:rPr>
          <w:rFonts w:ascii="Times New Roman" w:hAnsi="Times New Roman"/>
          <w:iCs/>
          <w:sz w:val="28"/>
          <w:szCs w:val="28"/>
        </w:rPr>
        <w:t xml:space="preserve">, с. </w:t>
      </w:r>
      <w:r w:rsidR="00E02FBD" w:rsidRPr="00EE77BC">
        <w:rPr>
          <w:rFonts w:ascii="Times New Roman" w:hAnsi="Times New Roman"/>
          <w:iCs/>
          <w:sz w:val="28"/>
          <w:szCs w:val="28"/>
        </w:rPr>
        <w:t>Мильково, ул.</w:t>
      </w:r>
      <w:r w:rsidRPr="00EE77BC">
        <w:rPr>
          <w:rFonts w:ascii="Times New Roman" w:hAnsi="Times New Roman"/>
          <w:iCs/>
          <w:sz w:val="28"/>
          <w:szCs w:val="28"/>
        </w:rPr>
        <w:t xml:space="preserve"> Победы, д. 8</w:t>
      </w:r>
      <w:r w:rsidR="00F25B3C">
        <w:rPr>
          <w:rFonts w:ascii="Times New Roman" w:hAnsi="Times New Roman"/>
          <w:iCs/>
          <w:sz w:val="28"/>
          <w:szCs w:val="28"/>
        </w:rPr>
        <w:t>, каб. № 12.</w:t>
      </w:r>
    </w:p>
    <w:p w:rsidR="00EE77BC" w:rsidRDefault="00EE77BC" w:rsidP="002F05D7">
      <w:pPr>
        <w:pStyle w:val="17"/>
        <w:shd w:val="clear" w:color="auto" w:fill="auto"/>
        <w:tabs>
          <w:tab w:val="left" w:pos="1112"/>
        </w:tabs>
        <w:ind w:left="600" w:firstLine="0"/>
        <w:jc w:val="both"/>
      </w:pPr>
      <w:r w:rsidRPr="00EE77BC">
        <w:t>Контактный телефон: (841533)2</w:t>
      </w:r>
      <w:r w:rsidR="00E02FBD">
        <w:t>2</w:t>
      </w:r>
      <w:r w:rsidRPr="00EE77BC">
        <w:t>383</w:t>
      </w:r>
      <w:r w:rsidR="002F05D7">
        <w:t>.</w:t>
      </w:r>
    </w:p>
    <w:p w:rsidR="0038550C" w:rsidRPr="00B015B3" w:rsidRDefault="0038550C" w:rsidP="0038550C">
      <w:pPr>
        <w:pStyle w:val="17"/>
        <w:numPr>
          <w:ilvl w:val="1"/>
          <w:numId w:val="1"/>
        </w:numPr>
        <w:shd w:val="clear" w:color="auto" w:fill="auto"/>
        <w:tabs>
          <w:tab w:val="left" w:pos="1105"/>
        </w:tabs>
        <w:ind w:firstLine="600"/>
        <w:jc w:val="both"/>
      </w:pPr>
      <w:r w:rsidRPr="00B015B3">
        <w:t xml:space="preserve">Претенденты имеют право сдать конверт с заявкой непосредственно </w:t>
      </w:r>
      <w:r w:rsidRPr="00B015B3">
        <w:lastRenderedPageBreak/>
        <w:t>или направить указанный конверт почтовой связью организатору конкурса.</w:t>
      </w:r>
    </w:p>
    <w:p w:rsidR="0038550C" w:rsidRPr="00B015B3" w:rsidRDefault="0038550C" w:rsidP="0038550C">
      <w:pPr>
        <w:pStyle w:val="17"/>
        <w:numPr>
          <w:ilvl w:val="1"/>
          <w:numId w:val="1"/>
        </w:numPr>
        <w:shd w:val="clear" w:color="auto" w:fill="auto"/>
        <w:tabs>
          <w:tab w:val="left" w:pos="1112"/>
        </w:tabs>
        <w:ind w:firstLine="600"/>
        <w:jc w:val="both"/>
      </w:pPr>
      <w:r w:rsidRPr="00B015B3">
        <w:t>Каждый конверт с заявкой на участие в конкурсе, поступивший в срок, указанный в конкурсной документации, регистрируется организатором конкурса в день поступления в журнале приема заявок.</w:t>
      </w:r>
    </w:p>
    <w:p w:rsidR="0038550C" w:rsidRPr="00B015B3" w:rsidRDefault="0038550C" w:rsidP="0038550C">
      <w:pPr>
        <w:pStyle w:val="17"/>
        <w:shd w:val="clear" w:color="auto" w:fill="auto"/>
        <w:ind w:firstLine="600"/>
        <w:jc w:val="both"/>
      </w:pPr>
      <w:r w:rsidRPr="00B015B3">
        <w:t>При этом отказ в приёме и регистрации конверта с заявкой на участие в конкурсе, на котором не указаны сведения о перевозчике, подавшем такой конверт, а также требование представления таких сведений, в том числе в форме документов, подтверждающих полномочия лица, подавшего конверт с заявкой на участие в конкурсе, на осуществление таких действий от имени перевозчика, не допускается.</w:t>
      </w:r>
    </w:p>
    <w:p w:rsidR="0038550C" w:rsidRPr="00B015B3" w:rsidRDefault="0038550C" w:rsidP="0038550C">
      <w:pPr>
        <w:pStyle w:val="17"/>
        <w:shd w:val="clear" w:color="auto" w:fill="auto"/>
        <w:ind w:firstLine="600"/>
        <w:jc w:val="both"/>
      </w:pPr>
      <w:r w:rsidRPr="00B015B3">
        <w:t>По требованию лица, подавшего конверт с заявкой на участие в конкурсе, организатор конкурса выдаёт расписку в получении конверта с такой заявкой с указанием даты и времени его получения.</w:t>
      </w:r>
    </w:p>
    <w:p w:rsidR="0038550C" w:rsidRPr="00B015B3" w:rsidRDefault="0038550C" w:rsidP="0038550C">
      <w:pPr>
        <w:pStyle w:val="17"/>
        <w:numPr>
          <w:ilvl w:val="1"/>
          <w:numId w:val="1"/>
        </w:numPr>
        <w:shd w:val="clear" w:color="auto" w:fill="auto"/>
        <w:tabs>
          <w:tab w:val="left" w:pos="1071"/>
        </w:tabs>
        <w:ind w:firstLine="600"/>
        <w:jc w:val="both"/>
      </w:pPr>
      <w:r w:rsidRPr="00B015B3">
        <w:t>Организатор конкурса ведёт журнал приема заявок, в котором последовательно присваивается порядковый номер каждому конверту с заявкой и ведётся запись о принятых конвертах с заявками.</w:t>
      </w:r>
    </w:p>
    <w:p w:rsidR="0038550C" w:rsidRPr="00B015B3" w:rsidRDefault="0038550C" w:rsidP="0038550C">
      <w:pPr>
        <w:pStyle w:val="17"/>
        <w:shd w:val="clear" w:color="auto" w:fill="auto"/>
        <w:ind w:firstLine="600"/>
        <w:jc w:val="both"/>
      </w:pPr>
      <w:r w:rsidRPr="00B015B3">
        <w:t>По каждому поступившему конверту с заявкой в журнал приема заявок заносится запись с указанием даты и времени поступления конверта, способа его передачи (лично или через почтовую связь).</w:t>
      </w:r>
    </w:p>
    <w:p w:rsidR="0038550C" w:rsidRPr="00B015B3" w:rsidRDefault="0038550C" w:rsidP="0038550C">
      <w:pPr>
        <w:pStyle w:val="17"/>
        <w:shd w:val="clear" w:color="auto" w:fill="auto"/>
        <w:ind w:firstLine="600"/>
        <w:jc w:val="both"/>
      </w:pPr>
      <w:r w:rsidRPr="00B015B3">
        <w:t>На конверте с заявкой ставится дата подачи и входящий номер заявки на участие в конкурсе.</w:t>
      </w:r>
    </w:p>
    <w:p w:rsidR="0038550C" w:rsidRPr="00B015B3" w:rsidRDefault="0038550C" w:rsidP="0038550C">
      <w:pPr>
        <w:pStyle w:val="17"/>
        <w:shd w:val="clear" w:color="auto" w:fill="auto"/>
        <w:ind w:firstLine="600"/>
        <w:jc w:val="both"/>
      </w:pPr>
      <w:r w:rsidRPr="00B015B3">
        <w:t>Если конверт сдается непосредственно организатору конкурса, то лицо, сдающее конверт, расписывается в журнале приема заявок под сделанной за</w:t>
      </w:r>
      <w:r w:rsidRPr="00B015B3">
        <w:softHyphen/>
        <w:t>писью.</w:t>
      </w:r>
    </w:p>
    <w:p w:rsidR="0038550C" w:rsidRPr="00B015B3" w:rsidRDefault="0038550C" w:rsidP="0038550C">
      <w:pPr>
        <w:pStyle w:val="17"/>
        <w:shd w:val="clear" w:color="auto" w:fill="auto"/>
        <w:ind w:firstLine="600"/>
        <w:jc w:val="both"/>
      </w:pPr>
      <w:r w:rsidRPr="00B015B3">
        <w:t>В случае отправки конверта с заявкой через почтовую связь, он должен быть направлен как почтовое отправление с уведомлением о вручении. При этом претендент должен направить конверт с заявкой заблаговременно, с таким расчетом, чтобы он был получен организатором конкурса не позднее даты и времени, указанных в извещении. Организатор конкурса не несет ответственности перед претендентом за возможное нарушение сроков почтовой доставки. Датой получения заявки считается дата вручения конверта с заявкой организатору конкурса, указанная в уведомлении о вручении почтового отправления.</w:t>
      </w:r>
    </w:p>
    <w:p w:rsidR="0038550C" w:rsidRPr="00B015B3" w:rsidRDefault="0038550C" w:rsidP="0038550C">
      <w:pPr>
        <w:pStyle w:val="17"/>
        <w:numPr>
          <w:ilvl w:val="1"/>
          <w:numId w:val="1"/>
        </w:numPr>
        <w:shd w:val="clear" w:color="auto" w:fill="auto"/>
        <w:tabs>
          <w:tab w:val="left" w:pos="1054"/>
        </w:tabs>
        <w:ind w:firstLine="600"/>
        <w:jc w:val="both"/>
      </w:pPr>
      <w:r w:rsidRPr="00B015B3">
        <w:t>Заявки, поступившие по истечении срока приема заявок, указанного в пункте 6.1 раздела 6 настоящей конкурсной документации, не принимаются, не регистрируются и не рассматриваются.</w:t>
      </w:r>
    </w:p>
    <w:p w:rsidR="0038550C" w:rsidRPr="00B015B3" w:rsidRDefault="0038550C" w:rsidP="0038550C">
      <w:pPr>
        <w:pStyle w:val="17"/>
        <w:shd w:val="clear" w:color="auto" w:fill="auto"/>
        <w:ind w:firstLine="600"/>
        <w:jc w:val="both"/>
      </w:pPr>
      <w:r w:rsidRPr="00B015B3">
        <w:t>Полученные после окончания приема конверты с заявками на участие в конкурсе вскрываются (в случае, если на конверте не указаны почтовый адрес перевозчика (для юридического лица) или сведения о месте жительства пере</w:t>
      </w:r>
      <w:r w:rsidRPr="00B015B3">
        <w:softHyphen/>
        <w:t>возчика (для индивидуального предпринимателя), и не позднее чем в течение трех рабочих дней, следующих за днем проведения процедуры вскрытия кон</w:t>
      </w:r>
      <w:r w:rsidRPr="00B015B3">
        <w:softHyphen/>
        <w:t>вертов с заявками на участие в конкурсе, такие конверты и такие заявки воз</w:t>
      </w:r>
      <w:r w:rsidRPr="00B015B3">
        <w:softHyphen/>
        <w:t>вращаются этим перевозчикам.</w:t>
      </w:r>
    </w:p>
    <w:p w:rsidR="0038550C" w:rsidRPr="00B015B3" w:rsidRDefault="0038550C" w:rsidP="0038550C">
      <w:pPr>
        <w:pStyle w:val="17"/>
        <w:numPr>
          <w:ilvl w:val="1"/>
          <w:numId w:val="1"/>
        </w:numPr>
        <w:shd w:val="clear" w:color="auto" w:fill="auto"/>
        <w:tabs>
          <w:tab w:val="left" w:pos="1051"/>
        </w:tabs>
        <w:ind w:firstLine="600"/>
        <w:jc w:val="both"/>
      </w:pPr>
      <w:r w:rsidRPr="00B015B3">
        <w:t xml:space="preserve">Представленные в составе заявки на участие в конкурсе документы не возвращаются претенденту за исключением случаев, указанных в пунктах 6.5 и </w:t>
      </w:r>
      <w:r w:rsidR="00BC7666" w:rsidRPr="00B015B3">
        <w:lastRenderedPageBreak/>
        <w:t>7.2 настоящей</w:t>
      </w:r>
      <w:r w:rsidRPr="00B015B3">
        <w:t xml:space="preserve"> конкурсной документации.</w:t>
      </w:r>
    </w:p>
    <w:p w:rsidR="0038550C" w:rsidRPr="00B015B3" w:rsidRDefault="0038550C" w:rsidP="0038550C">
      <w:pPr>
        <w:pStyle w:val="17"/>
        <w:numPr>
          <w:ilvl w:val="1"/>
          <w:numId w:val="1"/>
        </w:numPr>
        <w:shd w:val="clear" w:color="auto" w:fill="auto"/>
        <w:tabs>
          <w:tab w:val="left" w:pos="1051"/>
        </w:tabs>
        <w:spacing w:after="300"/>
        <w:ind w:firstLine="600"/>
        <w:jc w:val="both"/>
      </w:pPr>
      <w:r w:rsidRPr="00B015B3">
        <w:t>Организатор конкурса принимает меры по обеспечению сохранности представленных претендентами конвертов с заявками.</w:t>
      </w:r>
    </w:p>
    <w:p w:rsidR="0038550C" w:rsidRPr="00B015B3" w:rsidRDefault="0038550C" w:rsidP="0038550C">
      <w:pPr>
        <w:pStyle w:val="19"/>
        <w:keepNext/>
        <w:keepLines/>
        <w:numPr>
          <w:ilvl w:val="0"/>
          <w:numId w:val="1"/>
        </w:numPr>
        <w:shd w:val="clear" w:color="auto" w:fill="auto"/>
        <w:tabs>
          <w:tab w:val="left" w:pos="331"/>
        </w:tabs>
      </w:pPr>
      <w:bookmarkStart w:id="19" w:name="bookmark14"/>
      <w:bookmarkStart w:id="20" w:name="bookmark15"/>
      <w:r w:rsidRPr="00B015B3">
        <w:t>Порядок и срок отзыва заявок на участие в конкурсе, порядок внесения изменений в такие заявки</w:t>
      </w:r>
      <w:bookmarkEnd w:id="19"/>
      <w:bookmarkEnd w:id="20"/>
    </w:p>
    <w:p w:rsidR="0038550C" w:rsidRPr="00B015B3" w:rsidRDefault="0038550C" w:rsidP="0038550C">
      <w:pPr>
        <w:pStyle w:val="17"/>
        <w:numPr>
          <w:ilvl w:val="1"/>
          <w:numId w:val="1"/>
        </w:numPr>
        <w:shd w:val="clear" w:color="auto" w:fill="auto"/>
        <w:tabs>
          <w:tab w:val="left" w:pos="1249"/>
        </w:tabs>
        <w:ind w:firstLine="740"/>
        <w:jc w:val="both"/>
      </w:pPr>
      <w:r w:rsidRPr="00B015B3">
        <w:t>Претендент имеет право изменить или отозвать поданную им заявку до окончания срока приема заявок путём представления организатору конкурса письменного заявления об отзыве данной заявки и повторного представления заявки до окончания срока приема заявок.</w:t>
      </w:r>
    </w:p>
    <w:p w:rsidR="0038550C" w:rsidRPr="00B015B3" w:rsidRDefault="0038550C" w:rsidP="0038550C">
      <w:pPr>
        <w:pStyle w:val="17"/>
        <w:shd w:val="clear" w:color="auto" w:fill="auto"/>
        <w:ind w:firstLine="740"/>
        <w:jc w:val="both"/>
      </w:pPr>
      <w:r w:rsidRPr="00B015B3">
        <w:t>Повторно поданная заявка в день поступления регистрируется и ей присваивается порядковый номер согласно нумерации в журнале приёма заявок на день и время её представления.</w:t>
      </w:r>
    </w:p>
    <w:p w:rsidR="0038550C" w:rsidRPr="00B015B3" w:rsidRDefault="0038550C" w:rsidP="0038550C">
      <w:pPr>
        <w:pStyle w:val="17"/>
        <w:numPr>
          <w:ilvl w:val="1"/>
          <w:numId w:val="1"/>
        </w:numPr>
        <w:shd w:val="clear" w:color="auto" w:fill="auto"/>
        <w:tabs>
          <w:tab w:val="left" w:pos="1249"/>
        </w:tabs>
        <w:ind w:firstLine="740"/>
        <w:jc w:val="both"/>
      </w:pPr>
      <w:r w:rsidRPr="00B015B3">
        <w:t>Претендент или участник конкурса вправе отказаться от участия в нем на любом этапе его проведения, в том числе и до окончания срока приема заявок, для чего он подает организатору конкурса письменное заявление об отзыве поданной им заявки.</w:t>
      </w:r>
    </w:p>
    <w:p w:rsidR="0038550C" w:rsidRPr="00B015B3" w:rsidRDefault="0038550C" w:rsidP="0038550C">
      <w:pPr>
        <w:pStyle w:val="17"/>
        <w:shd w:val="clear" w:color="auto" w:fill="auto"/>
        <w:ind w:firstLine="740"/>
        <w:jc w:val="both"/>
      </w:pPr>
      <w:r w:rsidRPr="00B015B3">
        <w:t>Отзыв заявки на участие в конкурсе регистрируется в журнале приема заявок в день его поступления.</w:t>
      </w:r>
    </w:p>
    <w:p w:rsidR="0038550C" w:rsidRPr="00B015B3" w:rsidRDefault="0038550C" w:rsidP="0038550C">
      <w:pPr>
        <w:pStyle w:val="17"/>
        <w:shd w:val="clear" w:color="auto" w:fill="auto"/>
        <w:ind w:firstLine="740"/>
        <w:jc w:val="both"/>
      </w:pPr>
      <w:r w:rsidRPr="00B015B3">
        <w:t>Если в заявлении об отзыве поданной заявки содержится просьба о воз</w:t>
      </w:r>
      <w:r w:rsidRPr="00B015B3">
        <w:softHyphen/>
        <w:t>врате документов, они возвращаются в срок не позднее десяти рабочих дней со дня регистрации отзыва заявки претенденту или участнику конкурса с соответствующей отметкой в журнале приема заявок.</w:t>
      </w:r>
    </w:p>
    <w:p w:rsidR="0038550C" w:rsidRPr="00B015B3" w:rsidRDefault="0038550C" w:rsidP="0038550C">
      <w:pPr>
        <w:pStyle w:val="17"/>
        <w:shd w:val="clear" w:color="auto" w:fill="auto"/>
        <w:spacing w:after="300"/>
        <w:ind w:firstLine="740"/>
        <w:jc w:val="both"/>
      </w:pPr>
      <w:r w:rsidRPr="00B015B3">
        <w:t>При возврате конверта с заявкой лицо, его получающее, расписывается в журнале приёма заявок под записью о возврате конверта.</w:t>
      </w:r>
    </w:p>
    <w:p w:rsidR="0038550C" w:rsidRPr="00B015B3" w:rsidRDefault="0038550C" w:rsidP="0038550C">
      <w:pPr>
        <w:pStyle w:val="19"/>
        <w:keepNext/>
        <w:keepLines/>
        <w:numPr>
          <w:ilvl w:val="0"/>
          <w:numId w:val="1"/>
        </w:numPr>
        <w:shd w:val="clear" w:color="auto" w:fill="auto"/>
        <w:tabs>
          <w:tab w:val="left" w:pos="327"/>
        </w:tabs>
      </w:pPr>
      <w:bookmarkStart w:id="21" w:name="bookmark16"/>
      <w:bookmarkStart w:id="22" w:name="bookmark17"/>
      <w:r w:rsidRPr="00B015B3">
        <w:t>Внесение изменений в извещение о проведении конкурса и (или) конкурсную документацию</w:t>
      </w:r>
      <w:bookmarkEnd w:id="21"/>
      <w:bookmarkEnd w:id="22"/>
    </w:p>
    <w:p w:rsidR="0038550C" w:rsidRPr="00B015B3" w:rsidRDefault="0038550C" w:rsidP="0038550C">
      <w:pPr>
        <w:pStyle w:val="17"/>
        <w:numPr>
          <w:ilvl w:val="1"/>
          <w:numId w:val="1"/>
        </w:numPr>
        <w:tabs>
          <w:tab w:val="left" w:pos="1101"/>
        </w:tabs>
        <w:jc w:val="both"/>
      </w:pPr>
      <w:r w:rsidRPr="00B015B3">
        <w:t>Организатор конкурса вправе принять решение о внесении изменений в извещение о проведении открытого конкурса не позднее чем за пять календарных дней до даты окончания срока подачи заявок на участие в открытом конкурсе. Изменение предмета конкурса не допускается. В течение пяти рабочих дней со дня принятия указанного решения такие изменения соответственно опубликовываются и размещаются на официальном сайте. При этом срок подачи заявок на участие в открытом конкурсе должен быть продлён так, чтобы со дня опубликования и размещения на официальном сайте внесённых изменений в извещение о проведении открытого конкурса до даты окончания срока подачи заявок на участие в открытом конкурсе такой срок составлял не менее чем двадцать календарных дней.</w:t>
      </w:r>
    </w:p>
    <w:p w:rsidR="0038550C" w:rsidRPr="00B015B3" w:rsidRDefault="0038550C" w:rsidP="0038550C">
      <w:pPr>
        <w:pStyle w:val="17"/>
        <w:numPr>
          <w:ilvl w:val="1"/>
          <w:numId w:val="1"/>
        </w:numPr>
        <w:shd w:val="clear" w:color="auto" w:fill="auto"/>
        <w:tabs>
          <w:tab w:val="left" w:pos="1101"/>
        </w:tabs>
        <w:ind w:firstLine="580"/>
        <w:jc w:val="both"/>
      </w:pPr>
      <w:r w:rsidRPr="00B015B3">
        <w:t xml:space="preserve"> Организатор конкурса, официально опубликовавший и разместивший на официальном сайте извещение о проведении конкурса, вправе отказаться от его проведения полностью или в части (если несколько лотов) не позднее чем за пятнадцать календарных дней до даты окончания срока подачи заявок на </w:t>
      </w:r>
      <w:r w:rsidRPr="00B015B3">
        <w:lastRenderedPageBreak/>
        <w:t>участие в конкурсе. Извещение об отказе от проведения конкурса либо его части размещается на официальном сайте и опубликовывается в печатном издании организатором конкурса соответственно в течение пяти рабочих дней со дня принятия решения об отказе от проведения конкурса или его части в порядке, установленном для официального опубликования и размещения на официальном сайте извещения о проведении конкурса. В течение двух рабочих дней со дня принятия указанного решения организатором конкурса вскрываются (в случае, если на конверте не указаны почтовый адрес перевозчика (для юридического лица) или сведения о месте жительства перевозчика (для индивидуального предпринимателя) конверты с заявками на участие в конкурсе, и направляются соответствующие уведомления всем лицам, подавшим заявки на участие в конкурсе.</w:t>
      </w:r>
    </w:p>
    <w:p w:rsidR="0038550C" w:rsidRPr="00B015B3" w:rsidRDefault="0038550C" w:rsidP="0038550C">
      <w:pPr>
        <w:pStyle w:val="17"/>
        <w:numPr>
          <w:ilvl w:val="1"/>
          <w:numId w:val="1"/>
        </w:numPr>
        <w:shd w:val="clear" w:color="auto" w:fill="auto"/>
        <w:tabs>
          <w:tab w:val="left" w:pos="1101"/>
        </w:tabs>
        <w:spacing w:after="240"/>
        <w:ind w:firstLine="580"/>
        <w:jc w:val="both"/>
      </w:pPr>
      <w:r w:rsidRPr="00B015B3">
        <w:t xml:space="preserve"> Организатор конкурса по собственной инициативе или в соответствии с запросом перевозчика вправе принять решение о внесении изменений в конкурсную документацию не позднее чем за пять календарных дней до даты окончания срока подачи заявок на участие в конкурсе. Изменение предмета конкурса не допускается. В течение пяти рабочих дней со дня принятия решения о внесении изменений в конкурсную документацию такие изменения опубликовываются и (или) размещаются на официальном сайте организатором конкурса в порядке, установленном для опубликования и размещения извещения о проведении конкурса, и в течение двух рабочих дней направляются письмами или в форме электронных документов (при наличии электронной почты) всем перевозчикам, которым в соответствии с запросами была представлена конкурсная документация. При этом срок подачи заявок на участие в конкурсе должен быть продлён так, чтобы со дня опубликования и (или) размещения на официальном сайте внесённых изменений в конкурсную документацию до даты окончания срока подачи заявок на участие в конкурсе такой срок составлял не менее чем десять рабочих дней.</w:t>
      </w:r>
    </w:p>
    <w:p w:rsidR="0038550C" w:rsidRPr="00B015B3" w:rsidRDefault="0038550C" w:rsidP="0038550C">
      <w:pPr>
        <w:pStyle w:val="19"/>
        <w:keepNext/>
        <w:keepLines/>
        <w:numPr>
          <w:ilvl w:val="0"/>
          <w:numId w:val="1"/>
        </w:numPr>
        <w:shd w:val="clear" w:color="auto" w:fill="auto"/>
        <w:tabs>
          <w:tab w:val="left" w:pos="327"/>
        </w:tabs>
      </w:pPr>
      <w:bookmarkStart w:id="23" w:name="bookmark18"/>
      <w:bookmarkStart w:id="24" w:name="bookmark19"/>
      <w:r w:rsidRPr="00B015B3">
        <w:t>Формы, порядок, даты начала и окончания предоставления перевозчикам разъяснения положений конкурсной документации</w:t>
      </w:r>
      <w:bookmarkEnd w:id="23"/>
      <w:bookmarkEnd w:id="24"/>
    </w:p>
    <w:p w:rsidR="0038550C" w:rsidRPr="00B015B3" w:rsidRDefault="0038550C" w:rsidP="0038550C">
      <w:pPr>
        <w:pStyle w:val="17"/>
        <w:numPr>
          <w:ilvl w:val="1"/>
          <w:numId w:val="1"/>
        </w:numPr>
        <w:shd w:val="clear" w:color="auto" w:fill="auto"/>
        <w:tabs>
          <w:tab w:val="left" w:pos="1066"/>
        </w:tabs>
        <w:ind w:firstLine="580"/>
        <w:jc w:val="both"/>
      </w:pPr>
      <w:r w:rsidRPr="00B015B3">
        <w:t>Любой претендент или участник конкурса вправе направить организатору конкурса в письменной или в электронной форме запрос о разъяснении положений конкурсной документации по форме, определённой Приложением 6 к конкурсной документации.</w:t>
      </w:r>
    </w:p>
    <w:p w:rsidR="0038550C" w:rsidRPr="00B015B3" w:rsidRDefault="0038550C" w:rsidP="0038550C">
      <w:pPr>
        <w:pStyle w:val="17"/>
        <w:shd w:val="clear" w:color="auto" w:fill="auto"/>
        <w:ind w:firstLine="580"/>
        <w:jc w:val="both"/>
      </w:pPr>
      <w:r w:rsidRPr="00B015B3">
        <w:t>Автор обращения вправе приложить к нему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38550C" w:rsidRPr="00B015B3" w:rsidRDefault="0038550C" w:rsidP="0038550C">
      <w:pPr>
        <w:pStyle w:val="17"/>
        <w:numPr>
          <w:ilvl w:val="1"/>
          <w:numId w:val="1"/>
        </w:numPr>
        <w:shd w:val="clear" w:color="auto" w:fill="auto"/>
        <w:tabs>
          <w:tab w:val="left" w:pos="1066"/>
        </w:tabs>
        <w:ind w:firstLine="580"/>
        <w:jc w:val="both"/>
      </w:pPr>
      <w:r w:rsidRPr="00B015B3">
        <w:t>В течение двух рабочих дней со дня поступления указанного запроса организатор конкурса обязан направить письменно или в форме электронного документа разъяснения положений конкурсной документации, если указанный запрос поступил к организатору конкурса не позднее, чем за пять дней до дня окончания срока подачи заявок на участие в конкурсе.</w:t>
      </w:r>
    </w:p>
    <w:p w:rsidR="0038550C" w:rsidRPr="00B015B3" w:rsidRDefault="0038550C" w:rsidP="0038550C">
      <w:pPr>
        <w:pStyle w:val="ConsPlusNormal"/>
        <w:spacing w:line="232" w:lineRule="auto"/>
        <w:ind w:firstLine="709"/>
        <w:jc w:val="both"/>
      </w:pPr>
      <w:r w:rsidRPr="00B015B3">
        <w:lastRenderedPageBreak/>
        <w:t>9.3. В течение двух рабочих дней со дня направления разъяснения положений конкурсной документации по запросу перевозчика такое разъяснение должно быть размещено организатором конкурса на официальном сайте с указанием предмета запроса, но без указания перевозчика, от которого поступил запрос. Разъяснение положений конкурсной документации не должно изменять её суть.</w:t>
      </w:r>
    </w:p>
    <w:p w:rsidR="0038550C" w:rsidRPr="00B015B3" w:rsidRDefault="0038550C" w:rsidP="0038550C">
      <w:pPr>
        <w:pStyle w:val="ConsPlusNormal"/>
        <w:spacing w:line="232" w:lineRule="auto"/>
        <w:ind w:firstLine="709"/>
        <w:jc w:val="both"/>
      </w:pPr>
    </w:p>
    <w:p w:rsidR="0038550C" w:rsidRPr="00B015B3" w:rsidRDefault="0038550C" w:rsidP="0038550C">
      <w:pPr>
        <w:pStyle w:val="17"/>
        <w:keepNext/>
        <w:keepLines/>
        <w:numPr>
          <w:ilvl w:val="0"/>
          <w:numId w:val="1"/>
        </w:numPr>
        <w:shd w:val="clear" w:color="auto" w:fill="auto"/>
        <w:tabs>
          <w:tab w:val="left" w:pos="453"/>
          <w:tab w:val="left" w:pos="1148"/>
        </w:tabs>
        <w:spacing w:after="280" w:line="252" w:lineRule="auto"/>
        <w:jc w:val="both"/>
        <w:rPr>
          <w:b/>
        </w:rPr>
      </w:pPr>
      <w:r w:rsidRPr="00B015B3">
        <w:rPr>
          <w:b/>
        </w:rPr>
        <w:t>Место, порядок, дата и время вскрытия конвертов с заявками</w:t>
      </w:r>
    </w:p>
    <w:p w:rsidR="0038550C" w:rsidRPr="00B015B3" w:rsidRDefault="0038550C" w:rsidP="0038550C">
      <w:pPr>
        <w:pStyle w:val="17"/>
        <w:numPr>
          <w:ilvl w:val="1"/>
          <w:numId w:val="1"/>
        </w:numPr>
        <w:tabs>
          <w:tab w:val="left" w:pos="1375"/>
        </w:tabs>
        <w:jc w:val="both"/>
      </w:pPr>
      <w:r w:rsidRPr="00B015B3">
        <w:t xml:space="preserve">Конверты с заявками вскрываются конкурсной комиссией </w:t>
      </w:r>
      <w:bookmarkStart w:id="25" w:name="bookmark22"/>
      <w:bookmarkStart w:id="26" w:name="bookmark23"/>
      <w:r w:rsidRPr="00B015B3">
        <w:t>публично, в день, время и в месте, указанные в извещении о проведении открытого конкурса, конкурсной комиссией осуществляется вскрытие конвертов с заявками на участие в открытом конкурсе (далее - вскрытие конвертов). Вскрытие конвертов осуществляется в течение одного дня.</w:t>
      </w:r>
    </w:p>
    <w:p w:rsidR="0038550C" w:rsidRPr="00B015B3" w:rsidRDefault="0038550C" w:rsidP="0038550C">
      <w:pPr>
        <w:pStyle w:val="17"/>
        <w:numPr>
          <w:ilvl w:val="1"/>
          <w:numId w:val="1"/>
        </w:numPr>
        <w:tabs>
          <w:tab w:val="left" w:pos="1375"/>
        </w:tabs>
        <w:jc w:val="both"/>
      </w:pPr>
      <w:r w:rsidRPr="00B015B3">
        <w:t>Конкурсной комиссией производится вскрытие конвертов, которые поступили организатору открытого конкурса в сроки, определенные извещением о проведении открытого конкурса. В случае установления факта подачи одним перевозчиком двух и более заявок на участие в открытом конкурсе в отношении одного лота при условии, что поданные ранее заявки таким перевозчиком не отозваны, все заявки на участие в открытом конкурсе такого перевозчика, поданные в отношении данного лота, не рассматриваются и возвращаются этому перевозчику с указанием причин.</w:t>
      </w:r>
    </w:p>
    <w:p w:rsidR="0038550C" w:rsidRPr="00B015B3" w:rsidRDefault="0038550C" w:rsidP="0038550C">
      <w:pPr>
        <w:pStyle w:val="17"/>
        <w:numPr>
          <w:ilvl w:val="1"/>
          <w:numId w:val="1"/>
        </w:numPr>
        <w:tabs>
          <w:tab w:val="left" w:pos="1375"/>
        </w:tabs>
        <w:jc w:val="both"/>
      </w:pPr>
      <w:r w:rsidRPr="00B015B3">
        <w:t>В случае подачи в одном конверте нескольких заявок на участие в открытом конкурсе одного или нескольких перевозчиков такие заявки на участие в открытом конкурсе не рассматриваются и возвращаются подавшим их перевозчикам в течение пяти рабочих дней с указанием причины возврата. Такие перевозчики к участию в открытом конкурсе не допускаются.</w:t>
      </w:r>
    </w:p>
    <w:p w:rsidR="0038550C" w:rsidRPr="00B015B3" w:rsidRDefault="0038550C" w:rsidP="0038550C">
      <w:pPr>
        <w:pStyle w:val="17"/>
        <w:numPr>
          <w:ilvl w:val="1"/>
          <w:numId w:val="1"/>
        </w:numPr>
        <w:tabs>
          <w:tab w:val="left" w:pos="1375"/>
        </w:tabs>
        <w:jc w:val="both"/>
      </w:pPr>
      <w:r w:rsidRPr="00B015B3">
        <w:t>Перевозчики, подавшие заявки на участие в открытом конкурсе, или их уполномоченные представители вправе присутствовать при проведении процедуры вскрытия конвертов.</w:t>
      </w:r>
    </w:p>
    <w:p w:rsidR="0038550C" w:rsidRPr="00B015B3" w:rsidRDefault="0038550C" w:rsidP="0038550C">
      <w:pPr>
        <w:pStyle w:val="17"/>
        <w:numPr>
          <w:ilvl w:val="1"/>
          <w:numId w:val="1"/>
        </w:numPr>
        <w:tabs>
          <w:tab w:val="left" w:pos="1375"/>
        </w:tabs>
        <w:jc w:val="both"/>
      </w:pPr>
      <w:r w:rsidRPr="00B015B3">
        <w:t>Наименование (для юридического лица), фамилия, имя, отчество (при наличии, для индивидуального предпринимателя) почтовый адрес каждого перевозчика, конверт с заявкой которого вскрывается, а также сведения о наличии документов, предусмотренных прилагаемой к заявке описью, и обстоятельства, предусмотренные пунктом 10.3 конкурсной документации, объявляются при вскрытии конвертов и заносятся в протокол вскрытия конвертов.</w:t>
      </w:r>
    </w:p>
    <w:p w:rsidR="0038550C" w:rsidRPr="00B015B3" w:rsidRDefault="0038550C" w:rsidP="0038550C">
      <w:pPr>
        <w:pStyle w:val="17"/>
        <w:numPr>
          <w:ilvl w:val="1"/>
          <w:numId w:val="1"/>
        </w:numPr>
        <w:tabs>
          <w:tab w:val="left" w:pos="1375"/>
        </w:tabs>
        <w:jc w:val="both"/>
      </w:pPr>
      <w:r w:rsidRPr="00B015B3">
        <w:t>Протокол вскрытия конвертов с заявками на участие в открытом конкурсе ведется конкурсной комиссией и подписывается всеми присутствующими членами конкурсной комиссии непосредственно после завершения процедуры вскрытия конвертов. Указанный протокол размещается организатором открытого конкурса на своем официальном сайте не позднее чем в течение рабочего дня, следующего после дня подписания такого протокола.</w:t>
      </w:r>
    </w:p>
    <w:p w:rsidR="0038550C" w:rsidRPr="00B015B3" w:rsidRDefault="0038550C" w:rsidP="0038550C">
      <w:pPr>
        <w:pStyle w:val="17"/>
        <w:numPr>
          <w:ilvl w:val="1"/>
          <w:numId w:val="1"/>
        </w:numPr>
        <w:tabs>
          <w:tab w:val="left" w:pos="1375"/>
        </w:tabs>
        <w:jc w:val="both"/>
      </w:pPr>
      <w:r w:rsidRPr="00B015B3">
        <w:t xml:space="preserve">Организатор открытого конкурса обязан осуществлять аудио- и </w:t>
      </w:r>
      <w:r w:rsidRPr="00B015B3">
        <w:lastRenderedPageBreak/>
        <w:t>(или) видеозапись процедуры вскрытия конвертов с заявками на участие в открытом конкурсе.</w:t>
      </w:r>
    </w:p>
    <w:p w:rsidR="0038550C" w:rsidRPr="00B015B3" w:rsidRDefault="0038550C" w:rsidP="0038550C">
      <w:pPr>
        <w:pStyle w:val="17"/>
        <w:numPr>
          <w:ilvl w:val="1"/>
          <w:numId w:val="1"/>
        </w:numPr>
        <w:tabs>
          <w:tab w:val="left" w:pos="1375"/>
        </w:tabs>
        <w:jc w:val="both"/>
      </w:pPr>
      <w:r w:rsidRPr="00B015B3">
        <w:t>В случае, если открытый конкурс признан не состоявшимся в связи с тем, что по окончании срока подачи заявок на участие в открытом конкурсе не пода-но ни одной такой заявки или по результатам рассмотрения заявок на участие в открытом конкурсе все такие заявки были признаны не соответствующими требованиям конкурсной документации, организатор открытого конкурса вправе принять решение о повторном проведении открытого конкурса или об отмене предусмотренного конкурсной документацией маршрута регулярных перевозок.</w:t>
      </w:r>
    </w:p>
    <w:p w:rsidR="0038550C" w:rsidRPr="00B015B3" w:rsidRDefault="0038550C" w:rsidP="0038550C">
      <w:pPr>
        <w:pStyle w:val="17"/>
        <w:numPr>
          <w:ilvl w:val="1"/>
          <w:numId w:val="1"/>
        </w:numPr>
        <w:shd w:val="clear" w:color="auto" w:fill="auto"/>
        <w:tabs>
          <w:tab w:val="left" w:pos="1375"/>
        </w:tabs>
        <w:jc w:val="both"/>
      </w:pPr>
      <w:r w:rsidRPr="00B015B3">
        <w:t xml:space="preserve">Заявки на участие в открытом конкурсе пронимаются </w:t>
      </w:r>
      <w:r w:rsidR="00BC7666" w:rsidRPr="00B015B3">
        <w:t>согласно сроку,</w:t>
      </w:r>
      <w:r w:rsidRPr="00B015B3">
        <w:t xml:space="preserve"> установленному в извещении о проведении открытого конкурса.</w:t>
      </w:r>
    </w:p>
    <w:p w:rsidR="0038550C" w:rsidRPr="00B015B3" w:rsidRDefault="0038550C" w:rsidP="0038550C">
      <w:pPr>
        <w:pStyle w:val="17"/>
        <w:shd w:val="clear" w:color="auto" w:fill="auto"/>
        <w:tabs>
          <w:tab w:val="left" w:pos="1375"/>
        </w:tabs>
        <w:ind w:firstLine="0"/>
        <w:jc w:val="both"/>
      </w:pPr>
    </w:p>
    <w:p w:rsidR="0038550C" w:rsidRPr="00B015B3" w:rsidRDefault="0038550C" w:rsidP="0038550C">
      <w:pPr>
        <w:pStyle w:val="17"/>
        <w:shd w:val="clear" w:color="auto" w:fill="auto"/>
        <w:tabs>
          <w:tab w:val="left" w:pos="1375"/>
        </w:tabs>
        <w:jc w:val="both"/>
        <w:rPr>
          <w:b/>
        </w:rPr>
      </w:pPr>
      <w:r w:rsidRPr="00B015B3">
        <w:tab/>
      </w:r>
      <w:r w:rsidRPr="00B015B3">
        <w:tab/>
      </w:r>
      <w:r w:rsidRPr="00B015B3">
        <w:tab/>
      </w:r>
      <w:r w:rsidRPr="00B015B3">
        <w:tab/>
      </w:r>
      <w:r w:rsidRPr="00B015B3">
        <w:rPr>
          <w:b/>
        </w:rPr>
        <w:t>11.</w:t>
      </w:r>
      <w:r w:rsidRPr="00B015B3">
        <w:t xml:space="preserve"> </w:t>
      </w:r>
      <w:r w:rsidRPr="00B015B3">
        <w:rPr>
          <w:b/>
        </w:rPr>
        <w:t>Соблюдение конфиденциальности</w:t>
      </w:r>
      <w:bookmarkEnd w:id="25"/>
      <w:bookmarkEnd w:id="26"/>
    </w:p>
    <w:p w:rsidR="0038550C" w:rsidRPr="00B015B3" w:rsidRDefault="0038550C" w:rsidP="0038550C">
      <w:pPr>
        <w:pStyle w:val="17"/>
        <w:shd w:val="clear" w:color="auto" w:fill="auto"/>
        <w:tabs>
          <w:tab w:val="left" w:pos="1375"/>
        </w:tabs>
        <w:jc w:val="both"/>
      </w:pPr>
    </w:p>
    <w:p w:rsidR="0038550C" w:rsidRPr="00B015B3" w:rsidRDefault="0038550C" w:rsidP="0038550C">
      <w:pPr>
        <w:pStyle w:val="17"/>
        <w:shd w:val="clear" w:color="auto" w:fill="auto"/>
        <w:spacing w:after="300"/>
        <w:ind w:firstLine="760"/>
        <w:jc w:val="both"/>
      </w:pPr>
      <w:r w:rsidRPr="00B015B3">
        <w:t>11.1. Информация относительно изучения, оценки и сопоставления заявок не подлежит разглашению до того, как будет объявлен победитель конкурса.</w:t>
      </w:r>
    </w:p>
    <w:p w:rsidR="0038550C" w:rsidRPr="00B015B3" w:rsidRDefault="0038550C" w:rsidP="0038550C">
      <w:pPr>
        <w:pStyle w:val="19"/>
        <w:keepNext/>
        <w:keepLines/>
        <w:shd w:val="clear" w:color="auto" w:fill="auto"/>
        <w:tabs>
          <w:tab w:val="left" w:pos="480"/>
        </w:tabs>
      </w:pPr>
      <w:bookmarkStart w:id="27" w:name="bookmark24"/>
      <w:bookmarkStart w:id="28" w:name="bookmark25"/>
      <w:r w:rsidRPr="00B015B3">
        <w:t xml:space="preserve">12. </w:t>
      </w:r>
      <w:bookmarkEnd w:id="27"/>
      <w:bookmarkEnd w:id="28"/>
      <w:r w:rsidRPr="00B015B3">
        <w:t>Порядок рассмотрения заявок на участие в конкурсе</w:t>
      </w:r>
    </w:p>
    <w:p w:rsidR="0038550C" w:rsidRPr="00B015B3" w:rsidRDefault="0038550C" w:rsidP="0060212F">
      <w:pPr>
        <w:autoSpaceDE w:val="0"/>
        <w:autoSpaceDN w:val="0"/>
        <w:adjustRightInd w:val="0"/>
        <w:spacing w:after="0" w:line="232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B015B3">
        <w:rPr>
          <w:rFonts w:ascii="Times New Roman" w:hAnsi="Times New Roman"/>
          <w:color w:val="auto"/>
          <w:sz w:val="28"/>
          <w:szCs w:val="28"/>
        </w:rPr>
        <w:t xml:space="preserve">12.1. Конкурсная комиссия рассматривает заявки на участие в открытом конкурсе на соответствие требованиям, установленным конкурсной документацией, и соответствие подавших такие заявки перевозчиков требованиям, установленным </w:t>
      </w:r>
      <w:hyperlink r:id="rId9" w:anchor="Par100" w:history="1">
        <w:r w:rsidRPr="00B015B3">
          <w:rPr>
            <w:rFonts w:ascii="Times New Roman" w:hAnsi="Times New Roman"/>
            <w:color w:val="auto"/>
            <w:sz w:val="28"/>
            <w:szCs w:val="28"/>
          </w:rPr>
          <w:t>пунктами</w:t>
        </w:r>
        <w:r w:rsidR="00E62806" w:rsidRPr="00B015B3">
          <w:rPr>
            <w:rFonts w:ascii="Times New Roman" w:hAnsi="Times New Roman"/>
            <w:color w:val="auto"/>
            <w:sz w:val="28"/>
            <w:szCs w:val="28"/>
          </w:rPr>
          <w:t xml:space="preserve"> </w:t>
        </w:r>
        <w:r w:rsidR="00E41218" w:rsidRPr="00B015B3">
          <w:rPr>
            <w:rFonts w:ascii="Times New Roman" w:hAnsi="Times New Roman"/>
            <w:color w:val="auto"/>
            <w:sz w:val="28"/>
            <w:szCs w:val="28"/>
          </w:rPr>
          <w:t>22</w:t>
        </w:r>
        <w:r w:rsidRPr="00B015B3">
          <w:rPr>
            <w:rFonts w:ascii="Times New Roman" w:hAnsi="Times New Roman"/>
            <w:color w:val="auto"/>
            <w:sz w:val="28"/>
            <w:szCs w:val="28"/>
          </w:rPr>
          <w:t xml:space="preserve"> раздела </w:t>
        </w:r>
        <w:r w:rsidR="003A47B4" w:rsidRPr="00B015B3">
          <w:rPr>
            <w:rFonts w:ascii="Times New Roman" w:hAnsi="Times New Roman"/>
            <w:color w:val="auto"/>
            <w:sz w:val="28"/>
            <w:szCs w:val="28"/>
          </w:rPr>
          <w:t>3</w:t>
        </w:r>
      </w:hyperlink>
      <w:r w:rsidRPr="00B015B3">
        <w:rPr>
          <w:rFonts w:ascii="Times New Roman" w:hAnsi="Times New Roman"/>
          <w:color w:val="auto"/>
          <w:sz w:val="28"/>
          <w:szCs w:val="28"/>
        </w:rPr>
        <w:t xml:space="preserve"> приложения 1 Постановления</w:t>
      </w:r>
      <w:r w:rsidR="00730782">
        <w:rPr>
          <w:rFonts w:ascii="Times New Roman" w:hAnsi="Times New Roman"/>
          <w:color w:val="auto"/>
          <w:sz w:val="28"/>
          <w:szCs w:val="28"/>
        </w:rPr>
        <w:t xml:space="preserve"> от 27.02.2026 № 113</w:t>
      </w:r>
      <w:r w:rsidRPr="00B015B3">
        <w:rPr>
          <w:rFonts w:ascii="Times New Roman" w:hAnsi="Times New Roman"/>
          <w:color w:val="auto"/>
          <w:sz w:val="28"/>
          <w:szCs w:val="28"/>
        </w:rPr>
        <w:t>. Срок рассмотрения заявок на участие в конкурсе не может превышать тридцать календарных дней со дня вскрытия конвертов с заявками на участие в конкурсе. Конкурсная комиссия осуществляет проверку сведений, указанных в заявке на участие в конкурсе.</w:t>
      </w:r>
    </w:p>
    <w:p w:rsidR="0038550C" w:rsidRPr="00B015B3" w:rsidRDefault="0038550C" w:rsidP="0060212F">
      <w:pPr>
        <w:autoSpaceDE w:val="0"/>
        <w:autoSpaceDN w:val="0"/>
        <w:adjustRightInd w:val="0"/>
        <w:spacing w:after="0" w:line="232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B015B3">
        <w:rPr>
          <w:rFonts w:ascii="Times New Roman" w:hAnsi="Times New Roman"/>
          <w:color w:val="auto"/>
          <w:sz w:val="28"/>
          <w:szCs w:val="28"/>
        </w:rPr>
        <w:t>При оценке заявленных перевозчиками транспортных средств конкурсная комиссия руководствуется актом осмотра транспортного средства на предмет его соответствия конкурсным критериям, составленным комиссией организатора конкурса.</w:t>
      </w:r>
    </w:p>
    <w:p w:rsidR="0038550C" w:rsidRPr="00B015B3" w:rsidRDefault="0038550C" w:rsidP="0060212F">
      <w:pPr>
        <w:autoSpaceDE w:val="0"/>
        <w:autoSpaceDN w:val="0"/>
        <w:adjustRightInd w:val="0"/>
        <w:spacing w:after="0" w:line="232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B015B3">
        <w:rPr>
          <w:rFonts w:ascii="Times New Roman" w:hAnsi="Times New Roman"/>
          <w:color w:val="auto"/>
          <w:sz w:val="28"/>
          <w:szCs w:val="28"/>
        </w:rPr>
        <w:t>Осмотр транспортных средств проводится после рассмотрения заявок на участие в конкурсе согласно графику, утверждённому конкурсной комиссией.</w:t>
      </w:r>
    </w:p>
    <w:p w:rsidR="0038550C" w:rsidRPr="00B015B3" w:rsidRDefault="0038550C" w:rsidP="0060212F">
      <w:pPr>
        <w:autoSpaceDE w:val="0"/>
        <w:autoSpaceDN w:val="0"/>
        <w:adjustRightInd w:val="0"/>
        <w:spacing w:after="0" w:line="232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B015B3">
        <w:rPr>
          <w:rFonts w:ascii="Times New Roman" w:hAnsi="Times New Roman"/>
          <w:color w:val="auto"/>
          <w:sz w:val="28"/>
          <w:szCs w:val="28"/>
        </w:rPr>
        <w:t>График осмотра транспортных средств размещается организатором конкурса на официальном сайте в течение рабочего дня, следующего за днём рассмотрения заявок на участие в конкурсе.</w:t>
      </w:r>
    </w:p>
    <w:p w:rsidR="0038550C" w:rsidRPr="00B015B3" w:rsidRDefault="0038550C" w:rsidP="0060212F">
      <w:pPr>
        <w:autoSpaceDE w:val="0"/>
        <w:autoSpaceDN w:val="0"/>
        <w:adjustRightInd w:val="0"/>
        <w:spacing w:after="0" w:line="232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B015B3">
        <w:rPr>
          <w:rFonts w:ascii="Times New Roman" w:hAnsi="Times New Roman"/>
          <w:color w:val="auto"/>
          <w:sz w:val="28"/>
          <w:szCs w:val="28"/>
        </w:rPr>
        <w:t>По итогам осмотра транспортных средств победителя конкурса, конкурсной комиссией в срок не позднее рабочего дня, следующего за днём окончания указанного осмотра, составляется акт осмотра транспортных средств, в котором должны содержаться сведения о месте, дате и времени его составления, о транспортных средствах, представленных на осмотр, отметки о наличии либо отсутствии соответствия каждого из представленных на осмотр транспортных средств с транспортными средствами, указанными победителем конкурса в заявке на участие в конкурсе.</w:t>
      </w:r>
    </w:p>
    <w:p w:rsidR="0038550C" w:rsidRPr="00B015B3" w:rsidRDefault="0038550C" w:rsidP="0060212F">
      <w:pPr>
        <w:autoSpaceDE w:val="0"/>
        <w:autoSpaceDN w:val="0"/>
        <w:adjustRightInd w:val="0"/>
        <w:spacing w:after="0" w:line="232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B015B3">
        <w:rPr>
          <w:rFonts w:ascii="Times New Roman" w:hAnsi="Times New Roman"/>
          <w:color w:val="auto"/>
          <w:sz w:val="28"/>
          <w:szCs w:val="28"/>
        </w:rPr>
        <w:lastRenderedPageBreak/>
        <w:t>Несоответствие представленных на осмотр транспортных средств транспортным средствам, указанным участником конкурса в заявке на участие в конкурсе, равно как и отказ в предоставлении транспортных средств к осмотру расценивается как неисполнение обязательства победителем (участником) конкурса, предусмотренного подпунктом 2 пункта 3.1 раздела 3 конкурсной документации.</w:t>
      </w:r>
    </w:p>
    <w:p w:rsidR="0038550C" w:rsidRPr="00B015B3" w:rsidRDefault="0038550C" w:rsidP="0060212F">
      <w:pPr>
        <w:autoSpaceDE w:val="0"/>
        <w:autoSpaceDN w:val="0"/>
        <w:adjustRightInd w:val="0"/>
        <w:spacing w:after="0" w:line="232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B015B3">
        <w:rPr>
          <w:rFonts w:ascii="Times New Roman" w:hAnsi="Times New Roman"/>
          <w:color w:val="auto"/>
          <w:sz w:val="28"/>
          <w:szCs w:val="28"/>
        </w:rPr>
        <w:t>В случае, если заявленные транспортные средства принадлежат участнику конкурса, в отношении которого принято решение о выдаче свидетельства и карт маршрута регулярных перевозок, не на праве собственности, в обязательном порядке также прилагаются заверенные таким участником копии договоров аренды, лизинга и прочих подобных документов, с приложением надлежащим образом заверенных копий документов, подтверждающих прием-передачу транспортных средств.</w:t>
      </w:r>
    </w:p>
    <w:p w:rsidR="0038550C" w:rsidRPr="00B015B3" w:rsidRDefault="0038550C" w:rsidP="0060212F">
      <w:pPr>
        <w:autoSpaceDE w:val="0"/>
        <w:autoSpaceDN w:val="0"/>
        <w:adjustRightInd w:val="0"/>
        <w:spacing w:after="0" w:line="232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B015B3">
        <w:rPr>
          <w:rFonts w:ascii="Times New Roman" w:hAnsi="Times New Roman"/>
          <w:color w:val="auto"/>
          <w:sz w:val="28"/>
          <w:szCs w:val="28"/>
        </w:rPr>
        <w:t>Если участником конкурса, в отношении которого принято решение о выдаче свидетельства и карт маршрута регулярных перевозок, в конкурсном предложении заявлено, что автобусы оборудованы системой, препятствующей его движению при открытых дверях и (или) люках багажного отделения, специальным оборудованием, предусмотренным заводом-изготовителем для осуществления безопасной посадки-высадки пассажиров с ограниченными возможностями, текстовой и графической информацией, выполненной рельефно- точечным способом кондиционером, электронной системой оплаты проезда с применением учета наличных денежных средств, а также банковских и социальных карт, автоматической системой пожаротушения, электронным табло автоматического отображения информации, оборудованием для звукового (речевого) объявления остановок и другой информации в автоматическом или другом режиме и другими подобными устройствами участником конкурса, в отношении которого принято решение о выдаче свидетельства и карт маршрута регулярных перевозок, прилагаются надлежащим образом заверенные копии документов, подтверждающих оборудование всех заявленных автобусов вышеуказанными устройствами (договор купли-продажи автобуса с описанием его комплектации либо договор на установку оборудования с актом выполненных работ и прочие подобные документы).</w:t>
      </w:r>
    </w:p>
    <w:p w:rsidR="0038550C" w:rsidRPr="00B015B3" w:rsidRDefault="0038550C" w:rsidP="0060212F">
      <w:pPr>
        <w:autoSpaceDE w:val="0"/>
        <w:autoSpaceDN w:val="0"/>
        <w:adjustRightInd w:val="0"/>
        <w:spacing w:after="0" w:line="232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B015B3">
        <w:rPr>
          <w:rFonts w:ascii="Times New Roman" w:hAnsi="Times New Roman"/>
          <w:color w:val="auto"/>
          <w:sz w:val="28"/>
          <w:szCs w:val="28"/>
        </w:rPr>
        <w:t>В ходе осуществления конкурсной комиссией осмотра транспортных средств, заявленных победителем конкурса либо его единственным участником или участником конкурса, которому присвоен второй номер, транспортные средства, в отношении которых не представлены документы, указанные в настоящем пункте, не осматриваются, о чём конкурсной комиссией делается запись в акте осмотра транспортных средств о несоответствии таких транспортных средств транспортным средствам, указанным победителем конкурса либо его единственным участником или участником конкурса, которому присвоен второй номер, в заявке на участие в конкурсе.</w:t>
      </w:r>
    </w:p>
    <w:p w:rsidR="0038550C" w:rsidRPr="00B015B3" w:rsidRDefault="0038550C" w:rsidP="0060212F">
      <w:pPr>
        <w:autoSpaceDE w:val="0"/>
        <w:autoSpaceDN w:val="0"/>
        <w:adjustRightInd w:val="0"/>
        <w:spacing w:after="0" w:line="232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B015B3">
        <w:rPr>
          <w:rFonts w:ascii="Times New Roman" w:hAnsi="Times New Roman"/>
          <w:color w:val="auto"/>
          <w:sz w:val="28"/>
          <w:szCs w:val="28"/>
        </w:rPr>
        <w:t xml:space="preserve">12.2. На основании результатов рассмотрения заявок на участие в конкурсе конкурсной комиссией принимается решение о допуске перевозчика, подавшего заявку на участие в конкурсе, к участию в конкурсе и о признании такого перевозчика участником конкурса или об отказе в допуске такого </w:t>
      </w:r>
      <w:r w:rsidRPr="00B015B3">
        <w:rPr>
          <w:rFonts w:ascii="Times New Roman" w:hAnsi="Times New Roman"/>
          <w:color w:val="auto"/>
          <w:sz w:val="28"/>
          <w:szCs w:val="28"/>
        </w:rPr>
        <w:lastRenderedPageBreak/>
        <w:t xml:space="preserve">перевозчика к участию в конкурсе в порядке и по основаниям, которые предусмотрены </w:t>
      </w:r>
      <w:hyperlink r:id="rId10" w:anchor="Par110" w:history="1">
        <w:r w:rsidRPr="00B015B3">
          <w:rPr>
            <w:rFonts w:ascii="Times New Roman" w:hAnsi="Times New Roman"/>
            <w:color w:val="auto"/>
            <w:sz w:val="28"/>
            <w:szCs w:val="28"/>
          </w:rPr>
          <w:t>пункт</w:t>
        </w:r>
        <w:r w:rsidR="00D963B8" w:rsidRPr="00B015B3">
          <w:rPr>
            <w:rFonts w:ascii="Times New Roman" w:hAnsi="Times New Roman"/>
            <w:color w:val="auto"/>
            <w:sz w:val="28"/>
            <w:szCs w:val="28"/>
          </w:rPr>
          <w:t xml:space="preserve">ом </w:t>
        </w:r>
        <w:r w:rsidR="00471749" w:rsidRPr="00B015B3">
          <w:rPr>
            <w:rFonts w:ascii="Times New Roman" w:hAnsi="Times New Roman"/>
            <w:color w:val="auto"/>
            <w:sz w:val="28"/>
            <w:szCs w:val="28"/>
          </w:rPr>
          <w:t>46</w:t>
        </w:r>
        <w:r w:rsidRPr="00B015B3">
          <w:rPr>
            <w:rFonts w:ascii="Times New Roman" w:hAnsi="Times New Roman"/>
            <w:color w:val="auto"/>
            <w:sz w:val="28"/>
            <w:szCs w:val="28"/>
          </w:rPr>
          <w:t xml:space="preserve"> </w:t>
        </w:r>
      </w:hyperlink>
      <w:r w:rsidRPr="00B015B3">
        <w:rPr>
          <w:rFonts w:ascii="Times New Roman" w:hAnsi="Times New Roman"/>
          <w:color w:val="auto"/>
          <w:sz w:val="28"/>
          <w:szCs w:val="28"/>
        </w:rPr>
        <w:t>раздела 4 приложения 1 Постановления</w:t>
      </w:r>
      <w:r w:rsidR="00730782">
        <w:rPr>
          <w:rFonts w:ascii="Times New Roman" w:hAnsi="Times New Roman"/>
          <w:color w:val="auto"/>
          <w:sz w:val="28"/>
          <w:szCs w:val="28"/>
        </w:rPr>
        <w:t xml:space="preserve"> от 27.02.2026 № 113</w:t>
      </w:r>
      <w:r w:rsidRPr="00B015B3">
        <w:rPr>
          <w:rFonts w:ascii="Times New Roman" w:hAnsi="Times New Roman"/>
          <w:color w:val="auto"/>
          <w:sz w:val="28"/>
          <w:szCs w:val="28"/>
        </w:rPr>
        <w:t>, а также оформляется протокол рассмотрения заявок на участие в конкурсе, который ведётся конкурсной комиссией и подписывается всеми присутствующими членами комиссии, осуществляющими рассмотрение заявок на участие в конкурсе в день рассмотрения таких заявок. Протокол должен содержать сведения о перевозчиках, подавших заявки на участие в конкурсе, решение о допуске перевозчика к участию в конкурсе и о признании его участником конкурса или об отказе в допуске перевозчика к участию в конкурсе с обоснованием такого решения и с указанием требований настоящего Положения, которым не соответствует перевозчик, положений конкурсной документации, которым не соответствует заявка на участие в конкурсе этого перевозчика, положений такой заявки, не соответствующих требованиям конкурсной документации, сведений о решении конкурсной комиссии о допуске перевозчика к участию в конкурсе или об отказе ему в допуске к участию в конкурсе. Указанный протокол не позднее чем в течение рабочего дня, следующего за днём рассмотрения заявок на участие в конкурсе, размещается организатором конкурса на официальном сайте. Перевозчикам, подавшим заявки на участие в конкурсе и не допущенным к участию в конкурсе, организатором конкурса направляются уведомления о принятых конкурсной комиссией решениях не позднее пяти рабочих дней, следующих за днём подписания указанного протокола.</w:t>
      </w:r>
    </w:p>
    <w:p w:rsidR="0038550C" w:rsidRPr="00B015B3" w:rsidRDefault="0038550C" w:rsidP="0047174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B015B3">
        <w:rPr>
          <w:rFonts w:ascii="Times New Roman" w:hAnsi="Times New Roman"/>
          <w:color w:val="auto"/>
          <w:sz w:val="28"/>
          <w:szCs w:val="28"/>
        </w:rPr>
        <w:t>3. В случае если на основании результатов рассмотрения заявок на участие в конкурсе конкурсной комиссией принято решение об отказе в допуске к участию в конкурсе всех перевозчиков, подавших заявки на участие в конкурсе, или о допуске к участию в конкурсе и признании участником конкурса только одного перевозчика, подавшего заявку на участие в конкурсе, конкурс признаётся несостоявшимся. В случае, если конкурсной документацией предусмотрено два и более лота, конкурс признаётся несостоявшимся только в отношении того лота, решение об отказе в допуске к участию в котором принято относительно всех перевозчиков, подавших заявки на участие в конкурсе в отношении этого лота, или решение о допуске к участию в котором и признании участником конкурса принято относительно только одного перевозчика, подавшего заявку на участие в конкурсе в отношении этого лота.</w:t>
      </w:r>
    </w:p>
    <w:p w:rsidR="0038550C" w:rsidRPr="00B015B3" w:rsidRDefault="0038550C" w:rsidP="0047174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B015B3">
        <w:rPr>
          <w:rFonts w:ascii="Times New Roman" w:hAnsi="Times New Roman"/>
          <w:color w:val="auto"/>
          <w:sz w:val="28"/>
          <w:szCs w:val="28"/>
        </w:rPr>
        <w:t xml:space="preserve">4. В случае если конкурс признан несостоявшимся в связи с тем, что только один перевозчик, подавший заявку на участие в конкурсе, признан участником конкурса и допущен к дальнейшему участию в конкурсе, организатор конкурса в течение десяти рабочих дней со дня подписания протокола рассмотрения заявок на участие в конкурсе обязан выдать такому участнику конкурса свидетельство и карты маршрута. Такой участник не вправе отказаться от получения свидетельства и карт маршрута. При неполучении единственным участником конкурса в 10-дневный срок </w:t>
      </w:r>
      <w:r w:rsidRPr="00B015B3">
        <w:rPr>
          <w:rFonts w:ascii="Times New Roman" w:hAnsi="Times New Roman"/>
          <w:color w:val="auto"/>
          <w:sz w:val="28"/>
          <w:szCs w:val="28"/>
        </w:rPr>
        <w:lastRenderedPageBreak/>
        <w:t>свидетельства и карт маршрута такой участник конкурса признаётся уклонившимся от получения свидетельства, о чем составляется протокол об отказе в получении свидетельства.</w:t>
      </w:r>
    </w:p>
    <w:p w:rsidR="0038550C" w:rsidRPr="00B015B3" w:rsidRDefault="0038550C" w:rsidP="0047174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bookmarkStart w:id="29" w:name="Par228"/>
      <w:bookmarkEnd w:id="29"/>
      <w:r w:rsidRPr="00B015B3">
        <w:rPr>
          <w:rFonts w:ascii="Times New Roman" w:hAnsi="Times New Roman"/>
          <w:color w:val="auto"/>
          <w:sz w:val="28"/>
          <w:szCs w:val="28"/>
        </w:rPr>
        <w:t xml:space="preserve">В случае неисполнения участником открытого конкурса обязательства, предусмотренного пунктом </w:t>
      </w:r>
      <w:r w:rsidR="00894859" w:rsidRPr="00B015B3">
        <w:rPr>
          <w:rFonts w:ascii="Times New Roman" w:hAnsi="Times New Roman"/>
          <w:color w:val="auto"/>
          <w:sz w:val="28"/>
          <w:szCs w:val="28"/>
        </w:rPr>
        <w:t>8</w:t>
      </w:r>
      <w:r w:rsidRPr="00B015B3">
        <w:rPr>
          <w:rFonts w:ascii="Times New Roman" w:hAnsi="Times New Roman"/>
          <w:color w:val="auto"/>
          <w:sz w:val="28"/>
          <w:szCs w:val="28"/>
        </w:rPr>
        <w:t xml:space="preserve">) </w:t>
      </w:r>
      <w:r w:rsidR="00894859" w:rsidRPr="00B015B3">
        <w:rPr>
          <w:rFonts w:ascii="Times New Roman" w:hAnsi="Times New Roman"/>
          <w:color w:val="auto"/>
          <w:sz w:val="28"/>
          <w:szCs w:val="28"/>
        </w:rPr>
        <w:t>пункта</w:t>
      </w:r>
      <w:r w:rsidRPr="00B015B3">
        <w:rPr>
          <w:rFonts w:ascii="Times New Roman" w:hAnsi="Times New Roman"/>
          <w:color w:val="auto"/>
          <w:sz w:val="28"/>
          <w:szCs w:val="28"/>
        </w:rPr>
        <w:t xml:space="preserve"> 2</w:t>
      </w:r>
      <w:r w:rsidR="00894859" w:rsidRPr="00B015B3">
        <w:rPr>
          <w:rFonts w:ascii="Times New Roman" w:hAnsi="Times New Roman"/>
          <w:color w:val="auto"/>
          <w:sz w:val="28"/>
          <w:szCs w:val="28"/>
        </w:rPr>
        <w:t>2</w:t>
      </w:r>
      <w:r w:rsidRPr="00B015B3">
        <w:rPr>
          <w:rFonts w:ascii="Times New Roman" w:hAnsi="Times New Roman"/>
          <w:color w:val="auto"/>
          <w:sz w:val="28"/>
          <w:szCs w:val="28"/>
        </w:rPr>
        <w:t xml:space="preserve"> раздела </w:t>
      </w:r>
      <w:r w:rsidR="00894859" w:rsidRPr="00B015B3">
        <w:rPr>
          <w:rFonts w:ascii="Times New Roman" w:hAnsi="Times New Roman"/>
          <w:color w:val="auto"/>
          <w:sz w:val="28"/>
          <w:szCs w:val="28"/>
        </w:rPr>
        <w:t>3</w:t>
      </w:r>
      <w:r w:rsidRPr="00B015B3">
        <w:rPr>
          <w:rFonts w:ascii="Times New Roman" w:hAnsi="Times New Roman"/>
          <w:color w:val="auto"/>
          <w:sz w:val="28"/>
          <w:szCs w:val="28"/>
        </w:rPr>
        <w:t xml:space="preserve"> приложения 1 </w:t>
      </w:r>
      <w:r w:rsidR="00471749" w:rsidRPr="00B015B3">
        <w:rPr>
          <w:rFonts w:ascii="Times New Roman" w:hAnsi="Times New Roman"/>
          <w:color w:val="auto"/>
          <w:sz w:val="28"/>
          <w:szCs w:val="28"/>
        </w:rPr>
        <w:t>Постановления</w:t>
      </w:r>
      <w:r w:rsidR="00730782">
        <w:rPr>
          <w:rFonts w:ascii="Times New Roman" w:hAnsi="Times New Roman"/>
          <w:color w:val="auto"/>
          <w:sz w:val="28"/>
          <w:szCs w:val="28"/>
        </w:rPr>
        <w:t xml:space="preserve"> от 27.02.2026 № 113</w:t>
      </w:r>
      <w:r w:rsidRPr="00B015B3">
        <w:rPr>
          <w:rFonts w:ascii="Times New Roman" w:hAnsi="Times New Roman"/>
          <w:color w:val="auto"/>
          <w:sz w:val="28"/>
          <w:szCs w:val="28"/>
        </w:rPr>
        <w:t>, конкурсной комиссией составляется протокол о неисполнении участником конкурса обязательства по подтверждению наличия на праве собственности или на ином законном основании транспортных средств, предусмотренных его заявкой на участие в конкурсе.</w:t>
      </w:r>
    </w:p>
    <w:p w:rsidR="0038550C" w:rsidRPr="00B015B3" w:rsidRDefault="0038550C" w:rsidP="0038550C">
      <w:pPr>
        <w:pStyle w:val="af3"/>
        <w:widowControl w:val="0"/>
        <w:numPr>
          <w:ilvl w:val="0"/>
          <w:numId w:val="1"/>
        </w:numPr>
        <w:tabs>
          <w:tab w:val="left" w:pos="1409"/>
        </w:tabs>
        <w:spacing w:after="0" w:line="240" w:lineRule="auto"/>
        <w:ind w:left="0" w:firstLine="760"/>
        <w:contextualSpacing w:val="0"/>
        <w:jc w:val="both"/>
        <w:rPr>
          <w:rFonts w:ascii="Times New Roman" w:eastAsia="Times New Roman" w:hAnsi="Times New Roman" w:cs="Times New Roman"/>
          <w:vanish/>
          <w:color w:val="000000"/>
          <w:sz w:val="28"/>
          <w:szCs w:val="28"/>
          <w:lang w:eastAsia="ru-RU" w:bidi="ru-RU"/>
        </w:rPr>
      </w:pPr>
    </w:p>
    <w:p w:rsidR="0038550C" w:rsidRPr="00B015B3" w:rsidRDefault="0038550C" w:rsidP="0038550C">
      <w:pPr>
        <w:pStyle w:val="af3"/>
        <w:widowControl w:val="0"/>
        <w:numPr>
          <w:ilvl w:val="0"/>
          <w:numId w:val="1"/>
        </w:numPr>
        <w:tabs>
          <w:tab w:val="left" w:pos="1409"/>
        </w:tabs>
        <w:spacing w:after="0" w:line="240" w:lineRule="auto"/>
        <w:ind w:left="0" w:firstLine="760"/>
        <w:contextualSpacing w:val="0"/>
        <w:jc w:val="both"/>
        <w:rPr>
          <w:rFonts w:ascii="Times New Roman" w:eastAsia="Times New Roman" w:hAnsi="Times New Roman" w:cs="Times New Roman"/>
          <w:vanish/>
          <w:color w:val="000000"/>
          <w:sz w:val="28"/>
          <w:szCs w:val="28"/>
          <w:lang w:eastAsia="ru-RU" w:bidi="ru-RU"/>
        </w:rPr>
      </w:pPr>
    </w:p>
    <w:p w:rsidR="0038550C" w:rsidRPr="00B015B3" w:rsidRDefault="0038550C" w:rsidP="0038550C">
      <w:pPr>
        <w:pStyle w:val="19"/>
        <w:keepNext/>
        <w:keepLines/>
        <w:numPr>
          <w:ilvl w:val="0"/>
          <w:numId w:val="1"/>
        </w:numPr>
        <w:shd w:val="clear" w:color="auto" w:fill="auto"/>
        <w:tabs>
          <w:tab w:val="left" w:pos="453"/>
        </w:tabs>
      </w:pPr>
      <w:bookmarkStart w:id="30" w:name="bookmark26"/>
      <w:bookmarkStart w:id="31" w:name="bookmark27"/>
      <w:r w:rsidRPr="00B015B3">
        <w:t>Порядок оценки и сопоставления заявок, итоги конкурса</w:t>
      </w:r>
      <w:bookmarkEnd w:id="30"/>
      <w:bookmarkEnd w:id="31"/>
    </w:p>
    <w:p w:rsidR="0038550C" w:rsidRPr="00B015B3" w:rsidRDefault="0038550C" w:rsidP="0038550C">
      <w:pPr>
        <w:pStyle w:val="17"/>
        <w:numPr>
          <w:ilvl w:val="1"/>
          <w:numId w:val="1"/>
        </w:numPr>
        <w:tabs>
          <w:tab w:val="left" w:pos="1245"/>
        </w:tabs>
        <w:jc w:val="both"/>
      </w:pPr>
      <w:r w:rsidRPr="00B015B3">
        <w:t>Оценка и сопоставление заявок на участие в конкурсе осуществляются конкурсной комиссией в целях выявления лучших условий перевозки пассажиров в соответствии с установленными критериями и в порядке, установленном конкурсной документацией, и выбора перевозчика, обеспечивающего качественные и безопасные условия оказания услуг перевозки пассажиров и багажа.</w:t>
      </w:r>
    </w:p>
    <w:p w:rsidR="0038550C" w:rsidRPr="00B015B3" w:rsidRDefault="0038550C" w:rsidP="0038550C">
      <w:pPr>
        <w:pStyle w:val="17"/>
        <w:numPr>
          <w:ilvl w:val="1"/>
          <w:numId w:val="1"/>
        </w:numPr>
        <w:tabs>
          <w:tab w:val="left" w:pos="1245"/>
        </w:tabs>
        <w:jc w:val="both"/>
      </w:pPr>
      <w:r w:rsidRPr="00B015B3">
        <w:t>Организатор конкурса обязан осуществлять аудиозапись проведения конкурсной комиссией оценки и сопоставления заявок на участие в конкурсе.</w:t>
      </w:r>
    </w:p>
    <w:p w:rsidR="0038550C" w:rsidRPr="00B015B3" w:rsidRDefault="0038550C" w:rsidP="0038550C">
      <w:pPr>
        <w:pStyle w:val="17"/>
        <w:numPr>
          <w:ilvl w:val="1"/>
          <w:numId w:val="1"/>
        </w:numPr>
        <w:tabs>
          <w:tab w:val="left" w:pos="1245"/>
        </w:tabs>
        <w:jc w:val="both"/>
      </w:pPr>
      <w:r w:rsidRPr="00B015B3">
        <w:t>Конкурсные предложения участников конкурса оцениваются и сопоставляются конкурсной комиссией по шкале критериев для оценки и сопоставления заявок на участие в конкурсе в порядке, установленном Постановлением</w:t>
      </w:r>
      <w:r w:rsidR="00730782">
        <w:t xml:space="preserve"> от 27.02.2026 № 113</w:t>
      </w:r>
      <w:r w:rsidRPr="00B015B3">
        <w:t xml:space="preserve"> и конкурсной документацией.</w:t>
      </w:r>
    </w:p>
    <w:p w:rsidR="0038550C" w:rsidRPr="00B015B3" w:rsidRDefault="0038550C" w:rsidP="0038550C">
      <w:pPr>
        <w:pStyle w:val="17"/>
        <w:numPr>
          <w:ilvl w:val="1"/>
          <w:numId w:val="1"/>
        </w:numPr>
        <w:tabs>
          <w:tab w:val="left" w:pos="1245"/>
        </w:tabs>
        <w:jc w:val="both"/>
      </w:pPr>
      <w:r w:rsidRPr="00B015B3">
        <w:t>Каждая заявка оценивается в баллах в соответствии со шкалой критериев, указанной в таблице 1 (прилагается). На каждого участника конкурса составляется карточка, в которую заносятся баллы в соответствии с данной таблицей.</w:t>
      </w:r>
    </w:p>
    <w:p w:rsidR="0038550C" w:rsidRPr="00B015B3" w:rsidRDefault="0038550C" w:rsidP="0038550C">
      <w:pPr>
        <w:pStyle w:val="17"/>
        <w:numPr>
          <w:ilvl w:val="1"/>
          <w:numId w:val="1"/>
        </w:numPr>
        <w:tabs>
          <w:tab w:val="left" w:pos="1245"/>
        </w:tabs>
        <w:jc w:val="both"/>
      </w:pPr>
      <w:r w:rsidRPr="00B015B3">
        <w:t xml:space="preserve">На основании результатов оценки и сопоставления заявок на участие в конкурсе конкурсной комиссией каждой заявке на участие в конкурсе относительно других по мере уменьшения количества баллов присваивается порядковый номер. Заявке на участие в конкурсе, в которой содержатся лучшие условия перевозки пассажиров и багажа, присваивается первый номер. </w:t>
      </w:r>
    </w:p>
    <w:p w:rsidR="0038550C" w:rsidRPr="00B015B3" w:rsidRDefault="0038550C" w:rsidP="0038550C">
      <w:pPr>
        <w:pStyle w:val="17"/>
        <w:numPr>
          <w:ilvl w:val="1"/>
          <w:numId w:val="1"/>
        </w:numPr>
        <w:tabs>
          <w:tab w:val="left" w:pos="1245"/>
        </w:tabs>
        <w:jc w:val="both"/>
      </w:pPr>
      <w:r w:rsidRPr="00B015B3">
        <w:t xml:space="preserve"> Победителем конкурса признаётся участник конкурса, который предложил лучшие условия перевозки пассажиров и заявке на участие в конкурсе которого присвоен первый номер.</w:t>
      </w:r>
    </w:p>
    <w:p w:rsidR="0038550C" w:rsidRPr="00B015B3" w:rsidRDefault="0038550C" w:rsidP="0038550C">
      <w:pPr>
        <w:pStyle w:val="17"/>
        <w:numPr>
          <w:ilvl w:val="1"/>
          <w:numId w:val="1"/>
        </w:numPr>
        <w:tabs>
          <w:tab w:val="left" w:pos="1245"/>
        </w:tabs>
        <w:jc w:val="both"/>
      </w:pPr>
      <w:r w:rsidRPr="00B015B3">
        <w:t xml:space="preserve">В случае, если заявкам нескольких участников открытого конкурса присвоен первый номер, победителем открытого конкурса признается тот участник открытого конкурса, заявка которого получила высшую оценку по сумме критериев, указанных под номерами 1 и 2 приложения </w:t>
      </w:r>
      <w:r w:rsidR="00FA3354" w:rsidRPr="00B015B3">
        <w:t>11</w:t>
      </w:r>
      <w:r w:rsidRPr="00B015B3">
        <w:t xml:space="preserve"> к Постановлению</w:t>
      </w:r>
      <w:r w:rsidR="00730782">
        <w:t xml:space="preserve"> от 27.02.2026 № 113</w:t>
      </w:r>
      <w:r w:rsidRPr="00B015B3">
        <w:t xml:space="preserve">. Если высшую оценку по сумме указанных критериев получили несколько этих заявок, победителем открытого конкурса признается тот участник открытого конкурса, заявке которого соответствует </w:t>
      </w:r>
      <w:r w:rsidRPr="00B015B3">
        <w:lastRenderedPageBreak/>
        <w:t xml:space="preserve">лучшее значение критерия, указанного под номером 4 приложения </w:t>
      </w:r>
      <w:r w:rsidR="00FA3354" w:rsidRPr="00B015B3">
        <w:t>11</w:t>
      </w:r>
      <w:r w:rsidRPr="00B015B3">
        <w:t xml:space="preserve"> к  Постановлению</w:t>
      </w:r>
      <w:r w:rsidR="00730782">
        <w:t xml:space="preserve"> от 27.02.2026 № 113</w:t>
      </w:r>
      <w:r w:rsidRPr="00B015B3">
        <w:t xml:space="preserve">, а при отсутствии такого участника - участник открытого конкурса, заявке которого соответствует лучшее значение критерия, указанного под номером 3 приложения </w:t>
      </w:r>
      <w:r w:rsidR="00FA3354" w:rsidRPr="00B015B3">
        <w:t>11</w:t>
      </w:r>
      <w:r w:rsidRPr="00B015B3">
        <w:t xml:space="preserve"> Постановления</w:t>
      </w:r>
      <w:r w:rsidR="00730782">
        <w:t xml:space="preserve"> от 27.02.2026 № 113</w:t>
      </w:r>
      <w:r w:rsidRPr="00B015B3">
        <w:t>.</w:t>
      </w:r>
    </w:p>
    <w:p w:rsidR="0038550C" w:rsidRPr="00B015B3" w:rsidRDefault="0038550C" w:rsidP="0038550C">
      <w:pPr>
        <w:pStyle w:val="17"/>
        <w:numPr>
          <w:ilvl w:val="1"/>
          <w:numId w:val="1"/>
        </w:numPr>
        <w:shd w:val="clear" w:color="auto" w:fill="auto"/>
        <w:tabs>
          <w:tab w:val="left" w:pos="1245"/>
        </w:tabs>
        <w:ind w:firstLine="640"/>
        <w:jc w:val="both"/>
      </w:pPr>
      <w:r w:rsidRPr="00B015B3">
        <w:t xml:space="preserve"> Конкурсная комиссия ведёт протокол оценки и сопоставления заявок на участие в конкурсе. Протокол оценки и сопоставления заявок на участие в конкурсе размещается на официальном сайте в течение рабочего дня, следующего за днём подписания указанного протокола.</w:t>
      </w:r>
    </w:p>
    <w:p w:rsidR="0038550C" w:rsidRPr="00B015B3" w:rsidRDefault="0038550C" w:rsidP="0038550C">
      <w:pPr>
        <w:pStyle w:val="17"/>
        <w:numPr>
          <w:ilvl w:val="1"/>
          <w:numId w:val="1"/>
        </w:numPr>
        <w:shd w:val="clear" w:color="auto" w:fill="auto"/>
        <w:tabs>
          <w:tab w:val="left" w:pos="1245"/>
        </w:tabs>
        <w:ind w:firstLine="640"/>
        <w:jc w:val="both"/>
      </w:pPr>
      <w:r w:rsidRPr="00B015B3">
        <w:t xml:space="preserve"> Любой участник конкурса после размещения протокола оценки и сопоставления заявок на участие в конкурсе вправе направить организатору конкурса в письменной форме запрос о разъяснении результатов конкурса. Организатор конкурса в течение трёх рабочих дней со дня поступления такого запроса обязан представить участнику конкурса в письменной форме соответствующие разъяснения.</w:t>
      </w:r>
    </w:p>
    <w:p w:rsidR="00FA3354" w:rsidRPr="00B015B3" w:rsidRDefault="0038550C" w:rsidP="0038550C">
      <w:pPr>
        <w:pStyle w:val="17"/>
        <w:shd w:val="clear" w:color="auto" w:fill="auto"/>
        <w:tabs>
          <w:tab w:val="left" w:pos="1245"/>
        </w:tabs>
        <w:ind w:firstLine="0"/>
        <w:jc w:val="both"/>
      </w:pPr>
      <w:r w:rsidRPr="00B015B3">
        <w:tab/>
      </w:r>
      <w:r w:rsidRPr="00B015B3">
        <w:tab/>
      </w:r>
      <w:r w:rsidRPr="00B015B3">
        <w:tab/>
      </w:r>
      <w:r w:rsidRPr="00B015B3">
        <w:tab/>
      </w:r>
      <w:r w:rsidRPr="00B015B3">
        <w:tab/>
      </w:r>
      <w:r w:rsidRPr="00B015B3">
        <w:tab/>
      </w:r>
      <w:r w:rsidRPr="00B015B3">
        <w:tab/>
      </w:r>
    </w:p>
    <w:p w:rsidR="0038550C" w:rsidRPr="00B015B3" w:rsidRDefault="0038550C" w:rsidP="0038550C">
      <w:pPr>
        <w:pStyle w:val="17"/>
        <w:shd w:val="clear" w:color="auto" w:fill="auto"/>
        <w:tabs>
          <w:tab w:val="left" w:pos="1245"/>
        </w:tabs>
        <w:ind w:firstLine="0"/>
        <w:jc w:val="both"/>
      </w:pPr>
      <w:r w:rsidRPr="00B015B3">
        <w:tab/>
      </w:r>
      <w:r w:rsidRPr="00B015B3">
        <w:tab/>
      </w:r>
      <w:r w:rsidRPr="00B015B3">
        <w:tab/>
      </w:r>
      <w:r w:rsidRPr="00B015B3">
        <w:tab/>
      </w:r>
      <w:r w:rsidRPr="00B015B3">
        <w:tab/>
      </w:r>
      <w:r w:rsidRPr="00B015B3">
        <w:tab/>
      </w:r>
      <w:r w:rsidRPr="00B015B3">
        <w:tab/>
      </w:r>
      <w:r w:rsidRPr="00B015B3">
        <w:tab/>
      </w:r>
      <w:r w:rsidRPr="00B015B3">
        <w:tab/>
      </w:r>
      <w:r w:rsidRPr="00B015B3">
        <w:tab/>
      </w:r>
      <w:r w:rsidRPr="00B015B3">
        <w:tab/>
        <w:t>Таблица 1</w:t>
      </w:r>
    </w:p>
    <w:p w:rsidR="0038550C" w:rsidRPr="00B015B3" w:rsidRDefault="0038550C" w:rsidP="0038550C">
      <w:pPr>
        <w:pStyle w:val="17"/>
        <w:shd w:val="clear" w:color="auto" w:fill="auto"/>
        <w:spacing w:after="300"/>
        <w:ind w:firstLine="0"/>
        <w:jc w:val="center"/>
        <w:rPr>
          <w:b/>
          <w:bCs/>
        </w:rPr>
      </w:pPr>
      <w:r w:rsidRPr="00B015B3">
        <w:rPr>
          <w:b/>
          <w:bCs/>
        </w:rPr>
        <w:t xml:space="preserve">Шкала критериев для оценки и сопоставления заявок на участие в открытом конкурсе на право получения свидетельств об осуществлении регулярных перевозок по одному или нескольким муниципальным маршрутам регулярных перевозок пассажиров и багажа автомобильным транспортом по нерегулируемым тарифам </w:t>
      </w:r>
      <w:r w:rsidR="00FA3354" w:rsidRPr="00B015B3">
        <w:rPr>
          <w:b/>
          <w:bCs/>
        </w:rPr>
        <w:t>по муниципальным маршрутам регулярных перевозок на территории Мильковского муниципального округа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3"/>
        <w:gridCol w:w="14"/>
        <w:gridCol w:w="3012"/>
        <w:gridCol w:w="1228"/>
        <w:gridCol w:w="1696"/>
        <w:gridCol w:w="102"/>
        <w:gridCol w:w="1720"/>
        <w:gridCol w:w="27"/>
        <w:gridCol w:w="1281"/>
      </w:tblGrid>
      <w:tr w:rsidR="0038550C" w:rsidRPr="00B015B3" w:rsidTr="000C409E">
        <w:trPr>
          <w:trHeight w:hRule="exact" w:val="648"/>
          <w:jc w:val="center"/>
        </w:trPr>
        <w:tc>
          <w:tcPr>
            <w:tcW w:w="587" w:type="dxa"/>
            <w:gridSpan w:val="2"/>
            <w:shd w:val="clear" w:color="auto" w:fill="FFFFFF"/>
            <w:vAlign w:val="center"/>
          </w:tcPr>
          <w:p w:rsidR="0038550C" w:rsidRPr="00B015B3" w:rsidRDefault="0038550C" w:rsidP="00534D45">
            <w:pPr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п/п</w:t>
            </w:r>
          </w:p>
        </w:tc>
        <w:tc>
          <w:tcPr>
            <w:tcW w:w="5936" w:type="dxa"/>
            <w:gridSpan w:val="3"/>
            <w:shd w:val="clear" w:color="auto" w:fill="FFFFFF"/>
            <w:vAlign w:val="center"/>
          </w:tcPr>
          <w:p w:rsidR="0038550C" w:rsidRPr="00B015B3" w:rsidRDefault="0038550C" w:rsidP="00534D45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Критерий</w:t>
            </w:r>
          </w:p>
        </w:tc>
        <w:tc>
          <w:tcPr>
            <w:tcW w:w="1822" w:type="dxa"/>
            <w:gridSpan w:val="2"/>
            <w:shd w:val="clear" w:color="auto" w:fill="FFFFFF"/>
            <w:vAlign w:val="center"/>
          </w:tcPr>
          <w:p w:rsidR="0038550C" w:rsidRPr="00B015B3" w:rsidRDefault="0038550C" w:rsidP="00534D45">
            <w:pPr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Значение пока</w:t>
            </w:r>
            <w:r w:rsidRPr="00B015B3">
              <w:rPr>
                <w:rFonts w:ascii="Times New Roman" w:hAnsi="Times New Roman"/>
                <w:color w:val="auto"/>
                <w:lang w:eastAsia="en-US"/>
              </w:rPr>
              <w:softHyphen/>
            </w:r>
          </w:p>
          <w:p w:rsidR="0038550C" w:rsidRPr="00B015B3" w:rsidRDefault="0038550C" w:rsidP="00534D45">
            <w:pPr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зателя</w:t>
            </w:r>
          </w:p>
        </w:tc>
        <w:tc>
          <w:tcPr>
            <w:tcW w:w="1308" w:type="dxa"/>
            <w:gridSpan w:val="2"/>
            <w:shd w:val="clear" w:color="auto" w:fill="FFFFFF"/>
            <w:vAlign w:val="center"/>
          </w:tcPr>
          <w:p w:rsidR="0038550C" w:rsidRPr="00B015B3" w:rsidRDefault="0038550C" w:rsidP="00534D45">
            <w:pPr>
              <w:spacing w:line="257" w:lineRule="auto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Количество баллов</w:t>
            </w:r>
          </w:p>
        </w:tc>
      </w:tr>
      <w:tr w:rsidR="0038550C" w:rsidRPr="00B015B3" w:rsidTr="000C409E">
        <w:trPr>
          <w:trHeight w:hRule="exact" w:val="486"/>
          <w:jc w:val="center"/>
        </w:trPr>
        <w:tc>
          <w:tcPr>
            <w:tcW w:w="587" w:type="dxa"/>
            <w:gridSpan w:val="2"/>
            <w:vMerge w:val="restart"/>
            <w:shd w:val="clear" w:color="auto" w:fill="FFFFFF"/>
            <w:vAlign w:val="center"/>
          </w:tcPr>
          <w:p w:rsidR="0038550C" w:rsidRPr="00B015B3" w:rsidRDefault="0038550C" w:rsidP="00534D45">
            <w:pPr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1</w:t>
            </w:r>
          </w:p>
        </w:tc>
        <w:tc>
          <w:tcPr>
            <w:tcW w:w="5936" w:type="dxa"/>
            <w:gridSpan w:val="3"/>
            <w:vMerge w:val="restart"/>
            <w:shd w:val="clear" w:color="auto" w:fill="FFFFFF"/>
            <w:vAlign w:val="center"/>
          </w:tcPr>
          <w:p w:rsidR="0038550C" w:rsidRPr="00B015B3" w:rsidRDefault="0038550C" w:rsidP="00534D45">
            <w:pPr>
              <w:spacing w:line="259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Количество дорожно-транспортных происшествий, повлекших за собой человеческие жертвы или причи</w:t>
            </w:r>
            <w:r w:rsidRPr="00B015B3">
              <w:rPr>
                <w:rFonts w:ascii="Times New Roman" w:hAnsi="Times New Roman"/>
                <w:color w:val="auto"/>
                <w:lang w:eastAsia="en-US"/>
              </w:rPr>
              <w:softHyphen/>
              <w:t>нение вреда здоровью граждан и произошедших по вине юридического лица, индивидуального предпринимателя, участников договора простого товарищества или их работников в течение года, предшествующего дате размещения извещения о проведении конкурса на официальном сайте организатора конкурса в информационно-</w:t>
            </w:r>
            <w:r w:rsidRPr="00B015B3">
              <w:rPr>
                <w:rFonts w:ascii="Times New Roman" w:hAnsi="Times New Roman"/>
                <w:color w:val="auto"/>
                <w:lang w:eastAsia="en-US"/>
              </w:rPr>
              <w:lastRenderedPageBreak/>
              <w:t>телекоммуникационной сети «Интер</w:t>
            </w:r>
            <w:r w:rsidRPr="00B015B3">
              <w:rPr>
                <w:rFonts w:ascii="Times New Roman" w:hAnsi="Times New Roman"/>
                <w:color w:val="auto"/>
                <w:lang w:eastAsia="en-US"/>
              </w:rPr>
              <w:softHyphen/>
              <w:t>нет» (далее - дата размещения извещения), в расчёте на среднее количество транспортных средств, преду</w:t>
            </w:r>
            <w:r w:rsidRPr="00B015B3">
              <w:rPr>
                <w:rFonts w:ascii="Times New Roman" w:hAnsi="Times New Roman"/>
                <w:color w:val="auto"/>
                <w:lang w:eastAsia="en-US"/>
              </w:rPr>
              <w:softHyphen/>
              <w:t>смотренных договорами обязательного страхования гражданской ответственности юридического лица, ин</w:t>
            </w:r>
            <w:r w:rsidRPr="00B015B3">
              <w:rPr>
                <w:rFonts w:ascii="Times New Roman" w:hAnsi="Times New Roman"/>
                <w:color w:val="auto"/>
                <w:lang w:eastAsia="en-US"/>
              </w:rPr>
              <w:softHyphen/>
              <w:t>дивидуального предпринимателя, участников договора простого товарищества за причинение вреда жизни, здоровью, имуществу пассажиров (далее - договоры обязательного страхования гражданской ответствен</w:t>
            </w:r>
            <w:r w:rsidRPr="00B015B3">
              <w:rPr>
                <w:rFonts w:ascii="Times New Roman" w:hAnsi="Times New Roman"/>
                <w:color w:val="auto"/>
                <w:lang w:eastAsia="en-US"/>
              </w:rPr>
              <w:softHyphen/>
              <w:t>ности), действовавшими в течение года, предшеству</w:t>
            </w:r>
            <w:r w:rsidRPr="00B015B3">
              <w:rPr>
                <w:rFonts w:ascii="Times New Roman" w:hAnsi="Times New Roman"/>
                <w:color w:val="auto"/>
                <w:lang w:eastAsia="en-US"/>
              </w:rPr>
              <w:softHyphen/>
              <w:t>ющего дате размещения извещения</w:t>
            </w:r>
          </w:p>
        </w:tc>
        <w:tc>
          <w:tcPr>
            <w:tcW w:w="1822" w:type="dxa"/>
            <w:gridSpan w:val="2"/>
            <w:shd w:val="clear" w:color="auto" w:fill="FFFFFF"/>
            <w:vAlign w:val="center"/>
          </w:tcPr>
          <w:p w:rsidR="0038550C" w:rsidRPr="00B015B3" w:rsidRDefault="0038550C" w:rsidP="00534D45">
            <w:pPr>
              <w:ind w:firstLine="480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lastRenderedPageBreak/>
              <w:t>до 0,01</w:t>
            </w:r>
          </w:p>
        </w:tc>
        <w:tc>
          <w:tcPr>
            <w:tcW w:w="1308" w:type="dxa"/>
            <w:gridSpan w:val="2"/>
            <w:shd w:val="clear" w:color="auto" w:fill="FFFFFF"/>
            <w:vAlign w:val="center"/>
          </w:tcPr>
          <w:p w:rsidR="0038550C" w:rsidRPr="00B015B3" w:rsidRDefault="0038550C" w:rsidP="00534D45">
            <w:pPr>
              <w:ind w:firstLine="480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+3</w:t>
            </w:r>
          </w:p>
        </w:tc>
      </w:tr>
      <w:tr w:rsidR="0038550C" w:rsidRPr="00B015B3" w:rsidTr="000C409E">
        <w:trPr>
          <w:trHeight w:hRule="exact" w:val="1222"/>
          <w:jc w:val="center"/>
        </w:trPr>
        <w:tc>
          <w:tcPr>
            <w:tcW w:w="587" w:type="dxa"/>
            <w:gridSpan w:val="2"/>
            <w:vMerge/>
            <w:shd w:val="clear" w:color="auto" w:fill="FFFFFF"/>
            <w:vAlign w:val="center"/>
          </w:tcPr>
          <w:p w:rsidR="0038550C" w:rsidRPr="00B015B3" w:rsidRDefault="0038550C" w:rsidP="00534D45"/>
        </w:tc>
        <w:tc>
          <w:tcPr>
            <w:tcW w:w="5936" w:type="dxa"/>
            <w:gridSpan w:val="3"/>
            <w:vMerge/>
            <w:shd w:val="clear" w:color="auto" w:fill="FFFFFF"/>
            <w:vAlign w:val="center"/>
          </w:tcPr>
          <w:p w:rsidR="0038550C" w:rsidRPr="00B015B3" w:rsidRDefault="0038550C" w:rsidP="00534D45"/>
        </w:tc>
        <w:tc>
          <w:tcPr>
            <w:tcW w:w="1822" w:type="dxa"/>
            <w:gridSpan w:val="2"/>
            <w:shd w:val="clear" w:color="auto" w:fill="FFFFFF"/>
            <w:vAlign w:val="center"/>
          </w:tcPr>
          <w:p w:rsidR="0038550C" w:rsidRPr="00B015B3" w:rsidRDefault="0038550C" w:rsidP="00534D45">
            <w:pPr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от 0,01 (включительно) до 0,02</w:t>
            </w:r>
          </w:p>
          <w:p w:rsidR="0038550C" w:rsidRPr="00B015B3" w:rsidRDefault="0038550C" w:rsidP="00534D45">
            <w:pPr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(включительно)</w:t>
            </w:r>
          </w:p>
        </w:tc>
        <w:tc>
          <w:tcPr>
            <w:tcW w:w="1308" w:type="dxa"/>
            <w:gridSpan w:val="2"/>
            <w:shd w:val="clear" w:color="auto" w:fill="FFFFFF"/>
            <w:vAlign w:val="center"/>
          </w:tcPr>
          <w:p w:rsidR="0038550C" w:rsidRPr="00B015B3" w:rsidRDefault="0038550C" w:rsidP="00534D45">
            <w:pPr>
              <w:ind w:firstLine="480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+2</w:t>
            </w:r>
          </w:p>
        </w:tc>
      </w:tr>
      <w:tr w:rsidR="0038550C" w:rsidRPr="00B015B3" w:rsidTr="000C409E">
        <w:trPr>
          <w:trHeight w:hRule="exact" w:val="644"/>
          <w:jc w:val="center"/>
        </w:trPr>
        <w:tc>
          <w:tcPr>
            <w:tcW w:w="587" w:type="dxa"/>
            <w:gridSpan w:val="2"/>
            <w:vMerge/>
            <w:shd w:val="clear" w:color="auto" w:fill="FFFFFF"/>
            <w:vAlign w:val="center"/>
          </w:tcPr>
          <w:p w:rsidR="0038550C" w:rsidRPr="00B015B3" w:rsidRDefault="0038550C" w:rsidP="00534D45"/>
        </w:tc>
        <w:tc>
          <w:tcPr>
            <w:tcW w:w="5936" w:type="dxa"/>
            <w:gridSpan w:val="3"/>
            <w:vMerge/>
            <w:shd w:val="clear" w:color="auto" w:fill="FFFFFF"/>
            <w:vAlign w:val="center"/>
          </w:tcPr>
          <w:p w:rsidR="0038550C" w:rsidRPr="00B015B3" w:rsidRDefault="0038550C" w:rsidP="00534D45"/>
        </w:tc>
        <w:tc>
          <w:tcPr>
            <w:tcW w:w="1822" w:type="dxa"/>
            <w:gridSpan w:val="2"/>
            <w:shd w:val="clear" w:color="auto" w:fill="FFFFFF"/>
            <w:vAlign w:val="center"/>
          </w:tcPr>
          <w:p w:rsidR="0038550C" w:rsidRPr="00B015B3" w:rsidRDefault="0038550C" w:rsidP="00534D45">
            <w:pPr>
              <w:spacing w:line="269" w:lineRule="auto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от 0,021 до 0,05 (включительно)</w:t>
            </w:r>
          </w:p>
        </w:tc>
        <w:tc>
          <w:tcPr>
            <w:tcW w:w="1308" w:type="dxa"/>
            <w:gridSpan w:val="2"/>
            <w:shd w:val="clear" w:color="auto" w:fill="FFFFFF"/>
            <w:vAlign w:val="center"/>
          </w:tcPr>
          <w:p w:rsidR="0038550C" w:rsidRPr="00B015B3" w:rsidRDefault="0038550C" w:rsidP="00534D45">
            <w:pPr>
              <w:ind w:firstLine="480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+1</w:t>
            </w:r>
          </w:p>
        </w:tc>
      </w:tr>
      <w:tr w:rsidR="0038550C" w:rsidRPr="00B015B3" w:rsidTr="000C409E">
        <w:trPr>
          <w:trHeight w:hRule="exact" w:val="4061"/>
          <w:jc w:val="center"/>
        </w:trPr>
        <w:tc>
          <w:tcPr>
            <w:tcW w:w="587" w:type="dxa"/>
            <w:gridSpan w:val="2"/>
            <w:vMerge/>
            <w:shd w:val="clear" w:color="auto" w:fill="FFFFFF"/>
            <w:vAlign w:val="center"/>
          </w:tcPr>
          <w:p w:rsidR="0038550C" w:rsidRPr="00B015B3" w:rsidRDefault="0038550C" w:rsidP="00534D45"/>
        </w:tc>
        <w:tc>
          <w:tcPr>
            <w:tcW w:w="5936" w:type="dxa"/>
            <w:gridSpan w:val="3"/>
            <w:vMerge/>
            <w:shd w:val="clear" w:color="auto" w:fill="FFFFFF"/>
            <w:vAlign w:val="center"/>
          </w:tcPr>
          <w:p w:rsidR="0038550C" w:rsidRPr="00B015B3" w:rsidRDefault="0038550C" w:rsidP="00534D45"/>
        </w:tc>
        <w:tc>
          <w:tcPr>
            <w:tcW w:w="1822" w:type="dxa"/>
            <w:gridSpan w:val="2"/>
            <w:shd w:val="clear" w:color="auto" w:fill="FFFFFF"/>
            <w:vAlign w:val="center"/>
          </w:tcPr>
          <w:p w:rsidR="0038550C" w:rsidRPr="00B015B3" w:rsidRDefault="0038550C" w:rsidP="00534D45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свыше 0,05</w:t>
            </w:r>
          </w:p>
        </w:tc>
        <w:tc>
          <w:tcPr>
            <w:tcW w:w="1308" w:type="dxa"/>
            <w:gridSpan w:val="2"/>
            <w:shd w:val="clear" w:color="auto" w:fill="FFFFFF"/>
            <w:vAlign w:val="center"/>
          </w:tcPr>
          <w:p w:rsidR="0038550C" w:rsidRPr="00B015B3" w:rsidRDefault="0038550C" w:rsidP="00534D45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0</w:t>
            </w:r>
          </w:p>
        </w:tc>
      </w:tr>
      <w:tr w:rsidR="0038550C" w:rsidRPr="00B015B3" w:rsidTr="000C409E">
        <w:trPr>
          <w:trHeight w:hRule="exact" w:val="500"/>
          <w:jc w:val="center"/>
        </w:trPr>
        <w:tc>
          <w:tcPr>
            <w:tcW w:w="587" w:type="dxa"/>
            <w:gridSpan w:val="2"/>
            <w:vMerge w:val="restart"/>
            <w:shd w:val="clear" w:color="auto" w:fill="FFFFFF"/>
            <w:vAlign w:val="center"/>
          </w:tcPr>
          <w:p w:rsidR="0038550C" w:rsidRPr="00B015B3" w:rsidRDefault="0038550C" w:rsidP="00534D45">
            <w:pPr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2</w:t>
            </w:r>
          </w:p>
        </w:tc>
        <w:tc>
          <w:tcPr>
            <w:tcW w:w="5936" w:type="dxa"/>
            <w:gridSpan w:val="3"/>
            <w:vMerge w:val="restart"/>
            <w:shd w:val="clear" w:color="auto" w:fill="FFFFFF"/>
            <w:vAlign w:val="center"/>
          </w:tcPr>
          <w:p w:rsidR="0038550C" w:rsidRPr="00B015B3" w:rsidRDefault="0038550C" w:rsidP="00534D45">
            <w:pPr>
              <w:spacing w:line="257" w:lineRule="auto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Опыт осуществления регулярных перевозок юридическим лицом, индивидуальным предпринимателем или участниками договора простого товарищества, который подтвержден сведениями об исполненных госу</w:t>
            </w:r>
            <w:r w:rsidRPr="00B015B3">
              <w:rPr>
                <w:rFonts w:ascii="Times New Roman" w:hAnsi="Times New Roman"/>
                <w:color w:val="auto"/>
                <w:lang w:eastAsia="en-US"/>
              </w:rPr>
              <w:softHyphen/>
              <w:t>дарственных или муниципальных контрактах либо но</w:t>
            </w:r>
            <w:r w:rsidRPr="00B015B3">
              <w:rPr>
                <w:rFonts w:ascii="Times New Roman" w:hAnsi="Times New Roman"/>
                <w:color w:val="auto"/>
                <w:lang w:eastAsia="en-US"/>
              </w:rPr>
              <w:softHyphen/>
              <w:t>тариально заверенными копиями свидетельств об осуществлении перевозок по маршруту регулярных перевозок, заключенных с органами исполнительной власти субъектов Российской Федерации или органами местного самоуправления договоров, предусматривающих осуществление перевозок по маршрутам регулярных перевозок, или иных документов, преду</w:t>
            </w:r>
            <w:r w:rsidRPr="00B015B3">
              <w:rPr>
                <w:rFonts w:ascii="Times New Roman" w:hAnsi="Times New Roman"/>
                <w:color w:val="auto"/>
                <w:lang w:eastAsia="en-US"/>
              </w:rPr>
              <w:softHyphen/>
              <w:t>смотренных нормативными правовыми актами субъектов Российской Федерации, муниципальными нормативными правовыми актами.</w:t>
            </w:r>
          </w:p>
        </w:tc>
        <w:tc>
          <w:tcPr>
            <w:tcW w:w="1822" w:type="dxa"/>
            <w:gridSpan w:val="2"/>
            <w:shd w:val="clear" w:color="auto" w:fill="FFFFFF"/>
            <w:vAlign w:val="center"/>
          </w:tcPr>
          <w:p w:rsidR="0038550C" w:rsidRPr="00B015B3" w:rsidRDefault="0038550C" w:rsidP="00534D45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наличие</w:t>
            </w:r>
          </w:p>
        </w:tc>
        <w:tc>
          <w:tcPr>
            <w:tcW w:w="1308" w:type="dxa"/>
            <w:gridSpan w:val="2"/>
            <w:shd w:val="clear" w:color="auto" w:fill="FFFFFF"/>
            <w:vAlign w:val="center"/>
          </w:tcPr>
          <w:p w:rsidR="0038550C" w:rsidRPr="00B015B3" w:rsidRDefault="0038550C" w:rsidP="00534D45">
            <w:pPr>
              <w:ind w:firstLine="480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+1</w:t>
            </w:r>
          </w:p>
        </w:tc>
      </w:tr>
      <w:tr w:rsidR="0038550C" w:rsidRPr="00B015B3" w:rsidTr="000C409E">
        <w:trPr>
          <w:trHeight w:hRule="exact" w:val="500"/>
          <w:jc w:val="center"/>
        </w:trPr>
        <w:tc>
          <w:tcPr>
            <w:tcW w:w="587" w:type="dxa"/>
            <w:gridSpan w:val="2"/>
            <w:vMerge/>
            <w:shd w:val="clear" w:color="auto" w:fill="FFFFFF"/>
            <w:vAlign w:val="center"/>
          </w:tcPr>
          <w:p w:rsidR="0038550C" w:rsidRPr="00B015B3" w:rsidRDefault="0038550C" w:rsidP="00534D45"/>
        </w:tc>
        <w:tc>
          <w:tcPr>
            <w:tcW w:w="5936" w:type="dxa"/>
            <w:gridSpan w:val="3"/>
            <w:vMerge/>
            <w:shd w:val="clear" w:color="auto" w:fill="FFFFFF"/>
            <w:vAlign w:val="center"/>
          </w:tcPr>
          <w:p w:rsidR="0038550C" w:rsidRPr="00B015B3" w:rsidRDefault="0038550C" w:rsidP="00534D45"/>
        </w:tc>
        <w:tc>
          <w:tcPr>
            <w:tcW w:w="1822" w:type="dxa"/>
            <w:gridSpan w:val="2"/>
            <w:shd w:val="clear" w:color="auto" w:fill="FFFFFF"/>
            <w:vAlign w:val="center"/>
          </w:tcPr>
          <w:p w:rsidR="0038550C" w:rsidRPr="00B015B3" w:rsidRDefault="0038550C" w:rsidP="00534D45">
            <w:pPr>
              <w:ind w:firstLine="260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отсутствие</w:t>
            </w:r>
          </w:p>
        </w:tc>
        <w:tc>
          <w:tcPr>
            <w:tcW w:w="1308" w:type="dxa"/>
            <w:gridSpan w:val="2"/>
            <w:shd w:val="clear" w:color="auto" w:fill="FFFFFF"/>
            <w:vAlign w:val="center"/>
          </w:tcPr>
          <w:p w:rsidR="0038550C" w:rsidRPr="00B015B3" w:rsidRDefault="0038550C" w:rsidP="00534D45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0</w:t>
            </w:r>
          </w:p>
        </w:tc>
      </w:tr>
      <w:tr w:rsidR="0038550C" w:rsidRPr="00B015B3" w:rsidTr="000C409E">
        <w:trPr>
          <w:trHeight w:hRule="exact" w:val="3802"/>
          <w:jc w:val="center"/>
        </w:trPr>
        <w:tc>
          <w:tcPr>
            <w:tcW w:w="587" w:type="dxa"/>
            <w:gridSpan w:val="2"/>
            <w:vMerge/>
            <w:shd w:val="clear" w:color="auto" w:fill="FFFFFF"/>
            <w:vAlign w:val="center"/>
          </w:tcPr>
          <w:p w:rsidR="0038550C" w:rsidRPr="00B015B3" w:rsidRDefault="0038550C" w:rsidP="00534D45"/>
        </w:tc>
        <w:tc>
          <w:tcPr>
            <w:tcW w:w="5936" w:type="dxa"/>
            <w:gridSpan w:val="3"/>
            <w:vMerge/>
            <w:shd w:val="clear" w:color="auto" w:fill="FFFFFF"/>
            <w:vAlign w:val="center"/>
          </w:tcPr>
          <w:p w:rsidR="0038550C" w:rsidRPr="00B015B3" w:rsidRDefault="0038550C" w:rsidP="00534D45"/>
        </w:tc>
        <w:tc>
          <w:tcPr>
            <w:tcW w:w="1822" w:type="dxa"/>
            <w:gridSpan w:val="2"/>
            <w:shd w:val="clear" w:color="auto" w:fill="FFFFFF"/>
            <w:vAlign w:val="center"/>
          </w:tcPr>
          <w:p w:rsidR="0038550C" w:rsidRPr="00B015B3" w:rsidRDefault="0038550C" w:rsidP="00534D45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1308" w:type="dxa"/>
            <w:gridSpan w:val="2"/>
            <w:shd w:val="clear" w:color="auto" w:fill="FFFFFF"/>
            <w:vAlign w:val="center"/>
          </w:tcPr>
          <w:p w:rsidR="0038550C" w:rsidRPr="00B015B3" w:rsidRDefault="0038550C" w:rsidP="00534D45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</w:p>
        </w:tc>
      </w:tr>
      <w:tr w:rsidR="00FA3354" w:rsidRPr="00B015B3" w:rsidTr="000C409E">
        <w:trPr>
          <w:trHeight w:hRule="exact" w:val="884"/>
          <w:jc w:val="center"/>
        </w:trPr>
        <w:tc>
          <w:tcPr>
            <w:tcW w:w="9653" w:type="dxa"/>
            <w:gridSpan w:val="9"/>
            <w:shd w:val="clear" w:color="auto" w:fill="FFFFFF"/>
            <w:vAlign w:val="center"/>
          </w:tcPr>
          <w:p w:rsidR="00FA3354" w:rsidRPr="00B015B3" w:rsidRDefault="00FA3354" w:rsidP="00534D45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3. Влияющие на качество перевозок характеристики транспортных средств, предлагаемых юридическим лицом, индивидуальным предпринимателем или участниками договора простого товарищества для осуществления регулярных перевозок</w:t>
            </w:r>
          </w:p>
        </w:tc>
      </w:tr>
      <w:tr w:rsidR="00680ADB" w:rsidRPr="00B015B3" w:rsidTr="000C409E">
        <w:trPr>
          <w:trHeight w:val="425"/>
          <w:jc w:val="center"/>
        </w:trPr>
        <w:tc>
          <w:tcPr>
            <w:tcW w:w="573" w:type="dxa"/>
            <w:vMerge w:val="restart"/>
            <w:shd w:val="clear" w:color="auto" w:fill="FFFFFF"/>
            <w:vAlign w:val="center"/>
          </w:tcPr>
          <w:p w:rsidR="00680ADB" w:rsidRPr="00B015B3" w:rsidRDefault="00680ADB" w:rsidP="00680ADB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3.1</w:t>
            </w:r>
          </w:p>
        </w:tc>
        <w:tc>
          <w:tcPr>
            <w:tcW w:w="4254" w:type="dxa"/>
            <w:gridSpan w:val="3"/>
            <w:vMerge w:val="restart"/>
            <w:shd w:val="clear" w:color="auto" w:fill="FFFFFF"/>
            <w:vAlign w:val="center"/>
          </w:tcPr>
          <w:p w:rsidR="00680ADB" w:rsidRPr="00B015B3" w:rsidRDefault="00680ADB" w:rsidP="00680ADB">
            <w:pPr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Экологический класс транспортного средства.</w:t>
            </w:r>
          </w:p>
          <w:p w:rsidR="00680ADB" w:rsidRPr="00B015B3" w:rsidRDefault="00680ADB" w:rsidP="00680ADB">
            <w:pPr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Балл начисляется за каждое транспортное средство.</w:t>
            </w:r>
          </w:p>
        </w:tc>
        <w:tc>
          <w:tcPr>
            <w:tcW w:w="3545" w:type="dxa"/>
            <w:gridSpan w:val="4"/>
            <w:shd w:val="clear" w:color="auto" w:fill="FFFFFF"/>
            <w:vAlign w:val="center"/>
          </w:tcPr>
          <w:p w:rsidR="00680ADB" w:rsidRPr="00B015B3" w:rsidRDefault="00680ADB" w:rsidP="00ED091B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Евро 3 и ниже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0ADB" w:rsidRPr="00B015B3" w:rsidRDefault="00680ADB" w:rsidP="00ED091B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0</w:t>
            </w:r>
          </w:p>
        </w:tc>
      </w:tr>
      <w:tr w:rsidR="00680ADB" w:rsidRPr="00B015B3" w:rsidTr="000C409E">
        <w:trPr>
          <w:trHeight w:hRule="exact" w:val="425"/>
          <w:jc w:val="center"/>
        </w:trPr>
        <w:tc>
          <w:tcPr>
            <w:tcW w:w="573" w:type="dxa"/>
            <w:vMerge/>
            <w:shd w:val="clear" w:color="auto" w:fill="FFFFFF"/>
            <w:vAlign w:val="center"/>
          </w:tcPr>
          <w:p w:rsidR="00680ADB" w:rsidRPr="00B015B3" w:rsidRDefault="00680ADB" w:rsidP="00680ADB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4254" w:type="dxa"/>
            <w:gridSpan w:val="3"/>
            <w:vMerge/>
            <w:shd w:val="clear" w:color="auto" w:fill="FFFFFF"/>
            <w:vAlign w:val="center"/>
          </w:tcPr>
          <w:p w:rsidR="00680ADB" w:rsidRPr="00B015B3" w:rsidRDefault="00680ADB" w:rsidP="00680ADB">
            <w:pPr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54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0ADB" w:rsidRPr="00B015B3" w:rsidRDefault="00680ADB" w:rsidP="00ED091B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Евро 4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0ADB" w:rsidRPr="00B015B3" w:rsidRDefault="00680ADB" w:rsidP="00ED091B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+1</w:t>
            </w:r>
          </w:p>
        </w:tc>
      </w:tr>
      <w:tr w:rsidR="00680ADB" w:rsidRPr="00B015B3" w:rsidTr="000C409E">
        <w:trPr>
          <w:trHeight w:hRule="exact" w:val="824"/>
          <w:jc w:val="center"/>
        </w:trPr>
        <w:tc>
          <w:tcPr>
            <w:tcW w:w="573" w:type="dxa"/>
            <w:vMerge/>
            <w:shd w:val="clear" w:color="auto" w:fill="FFFFFF"/>
            <w:vAlign w:val="center"/>
          </w:tcPr>
          <w:p w:rsidR="00680ADB" w:rsidRPr="00B015B3" w:rsidRDefault="00680ADB" w:rsidP="00680ADB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4254" w:type="dxa"/>
            <w:gridSpan w:val="3"/>
            <w:vMerge/>
            <w:shd w:val="clear" w:color="auto" w:fill="FFFFFF"/>
            <w:vAlign w:val="center"/>
          </w:tcPr>
          <w:p w:rsidR="00680ADB" w:rsidRPr="00B015B3" w:rsidRDefault="00680ADB" w:rsidP="00680ADB">
            <w:pPr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80ADB" w:rsidRPr="00B015B3" w:rsidRDefault="00680ADB" w:rsidP="00ED091B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Евро 5 и выше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0ADB" w:rsidRPr="00B015B3" w:rsidRDefault="00680ADB" w:rsidP="000C409E">
            <w:pPr>
              <w:ind w:firstLine="500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+2</w:t>
            </w:r>
          </w:p>
        </w:tc>
      </w:tr>
      <w:tr w:rsidR="00C97804" w:rsidRPr="00B015B3" w:rsidTr="000C409E">
        <w:trPr>
          <w:trHeight w:val="548"/>
          <w:jc w:val="center"/>
        </w:trPr>
        <w:tc>
          <w:tcPr>
            <w:tcW w:w="573" w:type="dxa"/>
            <w:vMerge w:val="restart"/>
            <w:shd w:val="clear" w:color="auto" w:fill="FFFFFF"/>
            <w:vAlign w:val="center"/>
          </w:tcPr>
          <w:p w:rsidR="00C97804" w:rsidRPr="00B015B3" w:rsidRDefault="00C97804" w:rsidP="00C97804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3.2</w:t>
            </w:r>
          </w:p>
        </w:tc>
        <w:tc>
          <w:tcPr>
            <w:tcW w:w="4254" w:type="dxa"/>
            <w:gridSpan w:val="3"/>
            <w:vMerge w:val="restart"/>
            <w:shd w:val="clear" w:color="auto" w:fill="FFFFFF"/>
            <w:vAlign w:val="center"/>
          </w:tcPr>
          <w:p w:rsidR="00C97804" w:rsidRPr="00B015B3" w:rsidRDefault="00C97804" w:rsidP="00C97804">
            <w:pPr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Вместимость транспортного средства.</w:t>
            </w:r>
          </w:p>
          <w:p w:rsidR="00C97804" w:rsidRPr="00B015B3" w:rsidRDefault="00C97804" w:rsidP="00C97804">
            <w:pPr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Балл начисляется за каждое транспортное средство.</w:t>
            </w:r>
          </w:p>
        </w:tc>
        <w:tc>
          <w:tcPr>
            <w:tcW w:w="354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7804" w:rsidRPr="00B015B3" w:rsidRDefault="00C97804" w:rsidP="00ED091B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до 13 человек (включительно)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7804" w:rsidRPr="00B015B3" w:rsidRDefault="00C97804" w:rsidP="00ED091B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0</w:t>
            </w:r>
          </w:p>
        </w:tc>
      </w:tr>
      <w:tr w:rsidR="00C97804" w:rsidRPr="00B015B3" w:rsidTr="000C409E">
        <w:trPr>
          <w:trHeight w:hRule="exact" w:val="954"/>
          <w:jc w:val="center"/>
        </w:trPr>
        <w:tc>
          <w:tcPr>
            <w:tcW w:w="573" w:type="dxa"/>
            <w:vMerge/>
            <w:shd w:val="clear" w:color="auto" w:fill="FFFFFF"/>
            <w:vAlign w:val="center"/>
          </w:tcPr>
          <w:p w:rsidR="00C97804" w:rsidRPr="00B015B3" w:rsidRDefault="00C97804" w:rsidP="00C97804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4254" w:type="dxa"/>
            <w:gridSpan w:val="3"/>
            <w:vMerge/>
            <w:shd w:val="clear" w:color="auto" w:fill="FFFFFF"/>
            <w:vAlign w:val="center"/>
          </w:tcPr>
          <w:p w:rsidR="00C97804" w:rsidRPr="00B015B3" w:rsidRDefault="00C97804" w:rsidP="00C97804">
            <w:pPr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97804" w:rsidRPr="00B015B3" w:rsidRDefault="00C97804" w:rsidP="00ED091B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от 14 до 35 че</w:t>
            </w:r>
            <w:r w:rsidRPr="00B015B3">
              <w:rPr>
                <w:rFonts w:ascii="Times New Roman" w:hAnsi="Times New Roman"/>
                <w:color w:val="auto"/>
                <w:lang w:eastAsia="en-US"/>
              </w:rPr>
              <w:softHyphen/>
              <w:t>ловек (включительно)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7804" w:rsidRPr="00B015B3" w:rsidRDefault="00C97804" w:rsidP="000D66B7">
            <w:pPr>
              <w:ind w:firstLine="500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+1</w:t>
            </w:r>
          </w:p>
        </w:tc>
      </w:tr>
      <w:tr w:rsidR="00912DA1" w:rsidRPr="00B015B3" w:rsidTr="000C409E">
        <w:trPr>
          <w:trHeight w:val="135"/>
          <w:jc w:val="center"/>
        </w:trPr>
        <w:tc>
          <w:tcPr>
            <w:tcW w:w="573" w:type="dxa"/>
            <w:vMerge w:val="restart"/>
            <w:shd w:val="clear" w:color="auto" w:fill="FFFFFF"/>
            <w:vAlign w:val="center"/>
          </w:tcPr>
          <w:p w:rsidR="00912DA1" w:rsidRPr="00B015B3" w:rsidRDefault="00912DA1" w:rsidP="00C97804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3.3</w:t>
            </w:r>
          </w:p>
        </w:tc>
        <w:tc>
          <w:tcPr>
            <w:tcW w:w="9080" w:type="dxa"/>
            <w:gridSpan w:val="8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12DA1" w:rsidRPr="00B015B3" w:rsidRDefault="00912DA1" w:rsidP="00ED091B">
            <w:pPr>
              <w:ind w:firstLine="500"/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Показатели безопасности и комфортности услуг перевозки пассажиров:</w:t>
            </w:r>
          </w:p>
        </w:tc>
      </w:tr>
      <w:tr w:rsidR="00912DA1" w:rsidRPr="00B015B3" w:rsidTr="000C409E">
        <w:trPr>
          <w:trHeight w:val="1043"/>
          <w:jc w:val="center"/>
        </w:trPr>
        <w:tc>
          <w:tcPr>
            <w:tcW w:w="573" w:type="dxa"/>
            <w:vMerge/>
            <w:shd w:val="clear" w:color="auto" w:fill="FFFFFF"/>
            <w:vAlign w:val="center"/>
          </w:tcPr>
          <w:p w:rsidR="00912DA1" w:rsidRPr="00B015B3" w:rsidRDefault="00912DA1" w:rsidP="005D6A4B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4254" w:type="dxa"/>
            <w:gridSpan w:val="3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12DA1" w:rsidRPr="00B015B3" w:rsidRDefault="00912DA1" w:rsidP="005D6A4B">
            <w:pPr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Наличие в транспортном средстве системы, препят</w:t>
            </w:r>
            <w:r w:rsidRPr="00B015B3">
              <w:rPr>
                <w:rFonts w:ascii="Times New Roman" w:hAnsi="Times New Roman"/>
                <w:color w:val="auto"/>
                <w:lang w:eastAsia="en-US"/>
              </w:rPr>
              <w:softHyphen/>
              <w:t xml:space="preserve">ствующей его движению при открытых дверях и (или) люках багажного </w:t>
            </w:r>
            <w:r w:rsidRPr="00B015B3">
              <w:rPr>
                <w:rFonts w:ascii="Times New Roman" w:hAnsi="Times New Roman"/>
                <w:color w:val="auto"/>
                <w:lang w:eastAsia="en-US"/>
              </w:rPr>
              <w:lastRenderedPageBreak/>
              <w:t>отделения.</w:t>
            </w:r>
          </w:p>
          <w:p w:rsidR="00912DA1" w:rsidRPr="00B015B3" w:rsidRDefault="00912DA1" w:rsidP="005D6A4B">
            <w:pPr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Балл начисляется за каждое транспортное средство.</w:t>
            </w:r>
          </w:p>
        </w:tc>
        <w:tc>
          <w:tcPr>
            <w:tcW w:w="354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DA1" w:rsidRPr="00B015B3" w:rsidRDefault="00912DA1" w:rsidP="00ED091B">
            <w:pPr>
              <w:ind w:firstLine="380"/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lastRenderedPageBreak/>
              <w:t>Наличие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DA1" w:rsidRPr="00B015B3" w:rsidRDefault="00912DA1" w:rsidP="00ED091B">
            <w:pPr>
              <w:ind w:firstLine="500"/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+1</w:t>
            </w:r>
          </w:p>
        </w:tc>
      </w:tr>
      <w:tr w:rsidR="00912DA1" w:rsidRPr="00B015B3" w:rsidTr="000C409E">
        <w:trPr>
          <w:trHeight w:hRule="exact" w:val="1042"/>
          <w:jc w:val="center"/>
        </w:trPr>
        <w:tc>
          <w:tcPr>
            <w:tcW w:w="573" w:type="dxa"/>
            <w:vMerge/>
            <w:shd w:val="clear" w:color="auto" w:fill="FFFFFF"/>
            <w:vAlign w:val="center"/>
          </w:tcPr>
          <w:p w:rsidR="00912DA1" w:rsidRPr="00B015B3" w:rsidRDefault="00912DA1" w:rsidP="005D6A4B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4254" w:type="dxa"/>
            <w:gridSpan w:val="3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12DA1" w:rsidRPr="00B015B3" w:rsidRDefault="00912DA1" w:rsidP="005D6A4B">
            <w:pPr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54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DA1" w:rsidRPr="00B015B3" w:rsidRDefault="00912DA1" w:rsidP="00ED091B">
            <w:pPr>
              <w:ind w:firstLine="260"/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Отсутствие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DA1" w:rsidRPr="00B015B3" w:rsidRDefault="00912DA1" w:rsidP="00ED091B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 xml:space="preserve">        0</w:t>
            </w:r>
          </w:p>
        </w:tc>
      </w:tr>
      <w:tr w:rsidR="00912DA1" w:rsidRPr="00B015B3" w:rsidTr="000C409E">
        <w:trPr>
          <w:trHeight w:val="990"/>
          <w:jc w:val="center"/>
        </w:trPr>
        <w:tc>
          <w:tcPr>
            <w:tcW w:w="573" w:type="dxa"/>
            <w:vMerge/>
            <w:shd w:val="clear" w:color="auto" w:fill="FFFFFF"/>
            <w:vAlign w:val="center"/>
          </w:tcPr>
          <w:p w:rsidR="00912DA1" w:rsidRPr="00B015B3" w:rsidRDefault="00912DA1" w:rsidP="003F6CAC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4254" w:type="dxa"/>
            <w:gridSpan w:val="3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12DA1" w:rsidRPr="00B015B3" w:rsidRDefault="00912DA1" w:rsidP="003F6CAC">
            <w:pPr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Наличие в транспортном средстве текстовой и графи</w:t>
            </w:r>
            <w:r w:rsidRPr="00B015B3">
              <w:rPr>
                <w:rFonts w:ascii="Times New Roman" w:hAnsi="Times New Roman"/>
                <w:color w:val="auto"/>
                <w:lang w:eastAsia="en-US"/>
              </w:rPr>
              <w:softHyphen/>
              <w:t>ческой информации, выполненной рельефно- точечным способом.</w:t>
            </w:r>
          </w:p>
          <w:p w:rsidR="00912DA1" w:rsidRPr="00B015B3" w:rsidRDefault="00912DA1" w:rsidP="003F6CAC">
            <w:pPr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Балл начисляется за каждое транспортное средство.</w:t>
            </w:r>
          </w:p>
        </w:tc>
        <w:tc>
          <w:tcPr>
            <w:tcW w:w="354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DA1" w:rsidRPr="00B015B3" w:rsidRDefault="00912DA1" w:rsidP="00ED091B">
            <w:pPr>
              <w:spacing w:before="140"/>
              <w:ind w:firstLine="380"/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Наличие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DA1" w:rsidRPr="00B015B3" w:rsidRDefault="00912DA1" w:rsidP="00ED091B">
            <w:pPr>
              <w:spacing w:before="140"/>
              <w:ind w:firstLine="500"/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+5</w:t>
            </w:r>
          </w:p>
        </w:tc>
      </w:tr>
      <w:tr w:rsidR="00912DA1" w:rsidRPr="00B015B3" w:rsidTr="000C409E">
        <w:trPr>
          <w:trHeight w:hRule="exact" w:val="990"/>
          <w:jc w:val="center"/>
        </w:trPr>
        <w:tc>
          <w:tcPr>
            <w:tcW w:w="573" w:type="dxa"/>
            <w:vMerge/>
            <w:shd w:val="clear" w:color="auto" w:fill="FFFFFF"/>
            <w:vAlign w:val="center"/>
          </w:tcPr>
          <w:p w:rsidR="00912DA1" w:rsidRPr="00B015B3" w:rsidRDefault="00912DA1" w:rsidP="003F6CAC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4254" w:type="dxa"/>
            <w:gridSpan w:val="3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12DA1" w:rsidRPr="00B015B3" w:rsidRDefault="00912DA1" w:rsidP="003F6CAC">
            <w:pPr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54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DA1" w:rsidRPr="00B015B3" w:rsidRDefault="00912DA1" w:rsidP="00ED091B">
            <w:pPr>
              <w:spacing w:before="140"/>
              <w:ind w:firstLine="260"/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Отсутствие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DA1" w:rsidRPr="00B015B3" w:rsidRDefault="00912DA1" w:rsidP="00ED091B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 xml:space="preserve">        0</w:t>
            </w:r>
          </w:p>
        </w:tc>
      </w:tr>
      <w:tr w:rsidR="00912DA1" w:rsidRPr="00B015B3" w:rsidTr="000C409E">
        <w:trPr>
          <w:trHeight w:val="915"/>
          <w:jc w:val="center"/>
        </w:trPr>
        <w:tc>
          <w:tcPr>
            <w:tcW w:w="573" w:type="dxa"/>
            <w:vMerge/>
            <w:shd w:val="clear" w:color="auto" w:fill="FFFFFF"/>
            <w:vAlign w:val="center"/>
          </w:tcPr>
          <w:p w:rsidR="00912DA1" w:rsidRPr="00B015B3" w:rsidRDefault="00912DA1" w:rsidP="00ED091B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4254" w:type="dxa"/>
            <w:gridSpan w:val="3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12DA1" w:rsidRPr="00B015B3" w:rsidRDefault="00912DA1" w:rsidP="00ED091B">
            <w:pPr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Наличие в транспортном средстве текстовой и графи</w:t>
            </w:r>
            <w:r w:rsidRPr="00B015B3">
              <w:rPr>
                <w:rFonts w:ascii="Times New Roman" w:hAnsi="Times New Roman"/>
                <w:color w:val="auto"/>
                <w:lang w:eastAsia="en-US"/>
              </w:rPr>
              <w:softHyphen/>
              <w:t>ческой информации, выполненной рельефно- точечным способом.</w:t>
            </w:r>
          </w:p>
          <w:p w:rsidR="00912DA1" w:rsidRPr="00B015B3" w:rsidRDefault="00912DA1" w:rsidP="00ED091B">
            <w:pPr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Балл начисляется за каждое транспортное средство.</w:t>
            </w:r>
          </w:p>
        </w:tc>
        <w:tc>
          <w:tcPr>
            <w:tcW w:w="354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DA1" w:rsidRPr="00B015B3" w:rsidRDefault="00912DA1" w:rsidP="00ED091B">
            <w:pPr>
              <w:ind w:firstLine="380"/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Наличие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DA1" w:rsidRPr="00B015B3" w:rsidRDefault="00912DA1" w:rsidP="00ED091B">
            <w:pPr>
              <w:ind w:firstLine="500"/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+5</w:t>
            </w:r>
          </w:p>
        </w:tc>
      </w:tr>
      <w:tr w:rsidR="00912DA1" w:rsidRPr="00B015B3" w:rsidTr="000C409E">
        <w:trPr>
          <w:trHeight w:hRule="exact" w:val="915"/>
          <w:jc w:val="center"/>
        </w:trPr>
        <w:tc>
          <w:tcPr>
            <w:tcW w:w="573" w:type="dxa"/>
            <w:vMerge/>
            <w:shd w:val="clear" w:color="auto" w:fill="FFFFFF"/>
            <w:vAlign w:val="center"/>
          </w:tcPr>
          <w:p w:rsidR="00912DA1" w:rsidRPr="00B015B3" w:rsidRDefault="00912DA1" w:rsidP="00ED091B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4254" w:type="dxa"/>
            <w:gridSpan w:val="3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12DA1" w:rsidRPr="00B015B3" w:rsidRDefault="00912DA1" w:rsidP="00ED091B">
            <w:pPr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54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DA1" w:rsidRPr="00B015B3" w:rsidRDefault="00912DA1" w:rsidP="00ED091B">
            <w:pPr>
              <w:ind w:firstLine="380"/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Отсутствие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DA1" w:rsidRPr="00B015B3" w:rsidRDefault="00912DA1" w:rsidP="00ED091B">
            <w:pPr>
              <w:ind w:firstLine="500"/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0</w:t>
            </w:r>
          </w:p>
        </w:tc>
      </w:tr>
      <w:tr w:rsidR="00912DA1" w:rsidRPr="00B015B3" w:rsidTr="000C409E">
        <w:trPr>
          <w:trHeight w:val="780"/>
          <w:jc w:val="center"/>
        </w:trPr>
        <w:tc>
          <w:tcPr>
            <w:tcW w:w="573" w:type="dxa"/>
            <w:vMerge/>
            <w:shd w:val="clear" w:color="auto" w:fill="FFFFFF"/>
            <w:vAlign w:val="center"/>
          </w:tcPr>
          <w:p w:rsidR="00912DA1" w:rsidRPr="00B015B3" w:rsidRDefault="00912DA1" w:rsidP="0064466E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026" w:type="dxa"/>
            <w:gridSpan w:val="2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12DA1" w:rsidRPr="00B015B3" w:rsidRDefault="00912DA1" w:rsidP="0064466E">
            <w:pPr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Наличие системы кондиционирования.</w:t>
            </w:r>
          </w:p>
          <w:p w:rsidR="00912DA1" w:rsidRPr="00B015B3" w:rsidRDefault="00912DA1" w:rsidP="0064466E">
            <w:pPr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Балл начисляется за каждое транспортное средство</w:t>
            </w:r>
          </w:p>
        </w:tc>
        <w:tc>
          <w:tcPr>
            <w:tcW w:w="302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DA1" w:rsidRPr="00B015B3" w:rsidRDefault="00912DA1" w:rsidP="0064466E">
            <w:pPr>
              <w:ind w:firstLine="380"/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Наличие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DA1" w:rsidRPr="00B015B3" w:rsidRDefault="00912DA1" w:rsidP="000D66B7">
            <w:pPr>
              <w:ind w:firstLine="500"/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+1</w:t>
            </w:r>
          </w:p>
        </w:tc>
      </w:tr>
      <w:tr w:rsidR="00912DA1" w:rsidRPr="00B015B3" w:rsidTr="000C409E">
        <w:trPr>
          <w:trHeight w:hRule="exact" w:val="780"/>
          <w:jc w:val="center"/>
        </w:trPr>
        <w:tc>
          <w:tcPr>
            <w:tcW w:w="573" w:type="dxa"/>
            <w:vMerge/>
            <w:shd w:val="clear" w:color="auto" w:fill="FFFFFF"/>
            <w:vAlign w:val="center"/>
          </w:tcPr>
          <w:p w:rsidR="00912DA1" w:rsidRPr="00B015B3" w:rsidRDefault="00912DA1" w:rsidP="0064466E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026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12DA1" w:rsidRPr="00B015B3" w:rsidRDefault="00912DA1" w:rsidP="0064466E">
            <w:pPr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02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DA1" w:rsidRPr="00B015B3" w:rsidRDefault="00912DA1" w:rsidP="0064466E">
            <w:pPr>
              <w:ind w:firstLine="260"/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Отсутствие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DA1" w:rsidRPr="00B015B3" w:rsidRDefault="000D66B7" w:rsidP="000D66B7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 xml:space="preserve">        </w:t>
            </w:r>
            <w:r w:rsidR="00912DA1" w:rsidRPr="00B015B3">
              <w:rPr>
                <w:rFonts w:ascii="Times New Roman" w:hAnsi="Times New Roman"/>
                <w:color w:val="auto"/>
                <w:lang w:eastAsia="en-US"/>
              </w:rPr>
              <w:t>0</w:t>
            </w:r>
          </w:p>
        </w:tc>
      </w:tr>
      <w:tr w:rsidR="00912DA1" w:rsidRPr="00B015B3" w:rsidTr="000C409E">
        <w:trPr>
          <w:trHeight w:val="1410"/>
          <w:jc w:val="center"/>
        </w:trPr>
        <w:tc>
          <w:tcPr>
            <w:tcW w:w="573" w:type="dxa"/>
            <w:vMerge/>
            <w:shd w:val="clear" w:color="auto" w:fill="FFFFFF"/>
            <w:vAlign w:val="center"/>
          </w:tcPr>
          <w:p w:rsidR="00912DA1" w:rsidRPr="00B015B3" w:rsidRDefault="00912DA1" w:rsidP="003776F6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026" w:type="dxa"/>
            <w:gridSpan w:val="2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12DA1" w:rsidRPr="00B015B3" w:rsidRDefault="00912DA1" w:rsidP="003776F6">
            <w:pPr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Наличие в транспортном средстве электронной системы оплаты проезда с применением учета наличных денежных средств, а также банковских и социальных карт.</w:t>
            </w:r>
          </w:p>
          <w:p w:rsidR="00912DA1" w:rsidRPr="00B015B3" w:rsidRDefault="00912DA1" w:rsidP="003776F6">
            <w:pPr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Балл начисляется за каждое транспортное средство.</w:t>
            </w:r>
          </w:p>
        </w:tc>
        <w:tc>
          <w:tcPr>
            <w:tcW w:w="302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DA1" w:rsidRPr="00B015B3" w:rsidRDefault="00912DA1" w:rsidP="003776F6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Наличие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DA1" w:rsidRPr="00B015B3" w:rsidRDefault="00912DA1" w:rsidP="000D66B7">
            <w:pPr>
              <w:ind w:firstLine="500"/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+5</w:t>
            </w:r>
          </w:p>
        </w:tc>
      </w:tr>
      <w:tr w:rsidR="00912DA1" w:rsidRPr="00B015B3" w:rsidTr="000C409E">
        <w:trPr>
          <w:trHeight w:hRule="exact" w:val="986"/>
          <w:jc w:val="center"/>
        </w:trPr>
        <w:tc>
          <w:tcPr>
            <w:tcW w:w="573" w:type="dxa"/>
            <w:vMerge/>
            <w:shd w:val="clear" w:color="auto" w:fill="FFFFFF"/>
            <w:vAlign w:val="center"/>
          </w:tcPr>
          <w:p w:rsidR="00912DA1" w:rsidRPr="00B015B3" w:rsidRDefault="00912DA1" w:rsidP="003776F6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026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12DA1" w:rsidRPr="00B015B3" w:rsidRDefault="00912DA1" w:rsidP="003776F6">
            <w:pPr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02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DA1" w:rsidRPr="00B015B3" w:rsidRDefault="00912DA1" w:rsidP="003776F6">
            <w:pPr>
              <w:ind w:firstLine="260"/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Отсутствие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DA1" w:rsidRPr="00B015B3" w:rsidRDefault="000D66B7" w:rsidP="000D66B7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 xml:space="preserve">       </w:t>
            </w:r>
            <w:r w:rsidR="00912DA1" w:rsidRPr="00B015B3">
              <w:rPr>
                <w:rFonts w:ascii="Times New Roman" w:hAnsi="Times New Roman"/>
                <w:color w:val="auto"/>
                <w:lang w:eastAsia="en-US"/>
              </w:rPr>
              <w:t>0</w:t>
            </w:r>
          </w:p>
        </w:tc>
      </w:tr>
      <w:tr w:rsidR="00912DA1" w:rsidRPr="00B015B3" w:rsidTr="000C409E">
        <w:trPr>
          <w:trHeight w:val="840"/>
          <w:jc w:val="center"/>
        </w:trPr>
        <w:tc>
          <w:tcPr>
            <w:tcW w:w="573" w:type="dxa"/>
            <w:vMerge/>
            <w:shd w:val="clear" w:color="auto" w:fill="FFFFFF"/>
            <w:vAlign w:val="center"/>
          </w:tcPr>
          <w:p w:rsidR="00912DA1" w:rsidRPr="00B015B3" w:rsidRDefault="00912DA1" w:rsidP="00912DA1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026" w:type="dxa"/>
            <w:gridSpan w:val="2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12DA1" w:rsidRPr="00B015B3" w:rsidRDefault="00912DA1" w:rsidP="00912DA1">
            <w:pPr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Наличие в транспортном средстве автоматической си</w:t>
            </w:r>
            <w:r w:rsidRPr="00B015B3">
              <w:rPr>
                <w:rFonts w:ascii="Times New Roman" w:hAnsi="Times New Roman"/>
                <w:color w:val="auto"/>
                <w:lang w:eastAsia="en-US"/>
              </w:rPr>
              <w:softHyphen/>
              <w:t>стемы пожаротушения.</w:t>
            </w:r>
          </w:p>
          <w:p w:rsidR="00912DA1" w:rsidRPr="00B015B3" w:rsidRDefault="00912DA1" w:rsidP="00912DA1">
            <w:pPr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Балл начисляется за каждое транспортное средство.</w:t>
            </w:r>
          </w:p>
        </w:tc>
        <w:tc>
          <w:tcPr>
            <w:tcW w:w="302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12DA1" w:rsidRPr="00B015B3" w:rsidRDefault="00912DA1" w:rsidP="00912DA1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Наличие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DA1" w:rsidRPr="00B015B3" w:rsidRDefault="00912DA1" w:rsidP="000D66B7">
            <w:pPr>
              <w:ind w:firstLine="500"/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+5</w:t>
            </w:r>
          </w:p>
        </w:tc>
      </w:tr>
      <w:tr w:rsidR="00912DA1" w:rsidRPr="00B015B3" w:rsidTr="000C409E">
        <w:trPr>
          <w:trHeight w:hRule="exact" w:val="840"/>
          <w:jc w:val="center"/>
        </w:trPr>
        <w:tc>
          <w:tcPr>
            <w:tcW w:w="573" w:type="dxa"/>
            <w:vMerge/>
            <w:shd w:val="clear" w:color="auto" w:fill="FFFFFF"/>
            <w:vAlign w:val="center"/>
          </w:tcPr>
          <w:p w:rsidR="00912DA1" w:rsidRPr="00B015B3" w:rsidRDefault="00912DA1" w:rsidP="00912DA1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026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12DA1" w:rsidRPr="00B015B3" w:rsidRDefault="00912DA1" w:rsidP="00912DA1">
            <w:pPr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12DA1" w:rsidRPr="00B015B3" w:rsidRDefault="00912DA1" w:rsidP="00912DA1">
            <w:pPr>
              <w:ind w:firstLine="260"/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Отсутствие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12DA1" w:rsidRPr="00B015B3" w:rsidRDefault="000D66B7" w:rsidP="000D66B7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 xml:space="preserve">       </w:t>
            </w:r>
            <w:r w:rsidR="00912DA1" w:rsidRPr="00B015B3">
              <w:rPr>
                <w:rFonts w:ascii="Times New Roman" w:hAnsi="Times New Roman"/>
                <w:color w:val="auto"/>
                <w:lang w:eastAsia="en-US"/>
              </w:rPr>
              <w:t>0</w:t>
            </w:r>
          </w:p>
        </w:tc>
      </w:tr>
      <w:tr w:rsidR="00DA69E1" w:rsidRPr="00B015B3" w:rsidTr="000C409E">
        <w:trPr>
          <w:trHeight w:val="705"/>
          <w:jc w:val="center"/>
        </w:trPr>
        <w:tc>
          <w:tcPr>
            <w:tcW w:w="573" w:type="dxa"/>
            <w:vMerge w:val="restart"/>
            <w:shd w:val="clear" w:color="auto" w:fill="FFFFFF"/>
            <w:vAlign w:val="center"/>
          </w:tcPr>
          <w:p w:rsidR="00DA69E1" w:rsidRPr="00B015B3" w:rsidRDefault="00DA69E1" w:rsidP="00DA69E1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026" w:type="dxa"/>
            <w:gridSpan w:val="2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DA69E1" w:rsidRPr="00B015B3" w:rsidRDefault="00DA69E1" w:rsidP="00DA69E1">
            <w:pPr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Наличие в салоне транспортного средства электронного табло автоматического отображения информации.</w:t>
            </w:r>
          </w:p>
          <w:p w:rsidR="00DA69E1" w:rsidRPr="00B015B3" w:rsidRDefault="00DA69E1" w:rsidP="00DA69E1">
            <w:pPr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Балл начисляется за каждое транспортное средство.</w:t>
            </w:r>
          </w:p>
        </w:tc>
        <w:tc>
          <w:tcPr>
            <w:tcW w:w="302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69E1" w:rsidRPr="00B015B3" w:rsidRDefault="00DA69E1" w:rsidP="00DA69E1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Наличие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69E1" w:rsidRPr="00B015B3" w:rsidRDefault="00DA69E1" w:rsidP="000D66B7">
            <w:pPr>
              <w:ind w:firstLine="500"/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+1</w:t>
            </w:r>
          </w:p>
        </w:tc>
      </w:tr>
      <w:tr w:rsidR="00DA69E1" w:rsidRPr="00B015B3" w:rsidTr="000C409E">
        <w:trPr>
          <w:trHeight w:hRule="exact" w:val="705"/>
          <w:jc w:val="center"/>
        </w:trPr>
        <w:tc>
          <w:tcPr>
            <w:tcW w:w="573" w:type="dxa"/>
            <w:vMerge/>
            <w:shd w:val="clear" w:color="auto" w:fill="FFFFFF"/>
            <w:vAlign w:val="center"/>
          </w:tcPr>
          <w:p w:rsidR="00DA69E1" w:rsidRPr="00B015B3" w:rsidRDefault="00DA69E1" w:rsidP="00DA69E1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026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DA69E1" w:rsidRPr="00B015B3" w:rsidRDefault="00DA69E1" w:rsidP="00DA69E1">
            <w:pPr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A69E1" w:rsidRPr="00B015B3" w:rsidRDefault="00DA69E1" w:rsidP="00DA69E1">
            <w:pPr>
              <w:ind w:firstLine="260"/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Отсутствие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69E1" w:rsidRPr="00B015B3" w:rsidRDefault="000D66B7" w:rsidP="000D66B7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 xml:space="preserve">         </w:t>
            </w:r>
            <w:r w:rsidR="00DA69E1" w:rsidRPr="00B015B3">
              <w:rPr>
                <w:rFonts w:ascii="Times New Roman" w:hAnsi="Times New Roman"/>
                <w:color w:val="auto"/>
                <w:lang w:eastAsia="en-US"/>
              </w:rPr>
              <w:t>0</w:t>
            </w:r>
          </w:p>
        </w:tc>
      </w:tr>
      <w:tr w:rsidR="00DA69E1" w:rsidRPr="00B015B3" w:rsidTr="000C409E">
        <w:trPr>
          <w:trHeight w:val="990"/>
          <w:jc w:val="center"/>
        </w:trPr>
        <w:tc>
          <w:tcPr>
            <w:tcW w:w="573" w:type="dxa"/>
            <w:vMerge/>
            <w:shd w:val="clear" w:color="auto" w:fill="FFFFFF"/>
            <w:vAlign w:val="center"/>
          </w:tcPr>
          <w:p w:rsidR="00DA69E1" w:rsidRPr="00B015B3" w:rsidRDefault="00DA69E1" w:rsidP="00DA69E1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026" w:type="dxa"/>
            <w:gridSpan w:val="2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DA69E1" w:rsidRPr="00B015B3" w:rsidRDefault="00DA69E1" w:rsidP="00DA69E1">
            <w:pPr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Наличие в салоне транспортного средства оборудования для звукового (речевого) объявления остановок и другой информации в автоматическом или другом режиме.</w:t>
            </w:r>
          </w:p>
          <w:p w:rsidR="00DA69E1" w:rsidRPr="00B015B3" w:rsidRDefault="00DA69E1" w:rsidP="00DA69E1">
            <w:pPr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Балл начисляется за каждое транспортное средство.</w:t>
            </w:r>
          </w:p>
        </w:tc>
        <w:tc>
          <w:tcPr>
            <w:tcW w:w="302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69E1" w:rsidRPr="00B015B3" w:rsidRDefault="00DA69E1" w:rsidP="00DA69E1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Наличие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69E1" w:rsidRPr="00B015B3" w:rsidRDefault="00DA69E1" w:rsidP="000D66B7">
            <w:pPr>
              <w:ind w:firstLine="500"/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+1</w:t>
            </w:r>
          </w:p>
        </w:tc>
      </w:tr>
      <w:tr w:rsidR="00DA69E1" w:rsidRPr="00B015B3" w:rsidTr="000C409E">
        <w:trPr>
          <w:trHeight w:hRule="exact" w:val="990"/>
          <w:jc w:val="center"/>
        </w:trPr>
        <w:tc>
          <w:tcPr>
            <w:tcW w:w="573" w:type="dxa"/>
            <w:vMerge/>
            <w:shd w:val="clear" w:color="auto" w:fill="FFFFFF"/>
            <w:vAlign w:val="center"/>
          </w:tcPr>
          <w:p w:rsidR="00DA69E1" w:rsidRPr="00B015B3" w:rsidRDefault="00DA69E1" w:rsidP="00DA69E1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026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DA69E1" w:rsidRPr="00B015B3" w:rsidRDefault="00DA69E1" w:rsidP="00DA69E1">
            <w:pPr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A69E1" w:rsidRPr="00B015B3" w:rsidRDefault="00DA69E1" w:rsidP="00DA69E1">
            <w:pPr>
              <w:ind w:firstLine="260"/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Отсутствие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69E1" w:rsidRPr="00B015B3" w:rsidRDefault="000D66B7" w:rsidP="000D66B7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 xml:space="preserve">       </w:t>
            </w:r>
            <w:r w:rsidR="00DA69E1" w:rsidRPr="00B015B3">
              <w:rPr>
                <w:rFonts w:ascii="Times New Roman" w:hAnsi="Times New Roman"/>
                <w:color w:val="auto"/>
                <w:lang w:eastAsia="en-US"/>
              </w:rPr>
              <w:t>0</w:t>
            </w:r>
          </w:p>
        </w:tc>
      </w:tr>
      <w:tr w:rsidR="00DA69E1" w:rsidRPr="00B015B3" w:rsidTr="000C409E">
        <w:trPr>
          <w:trHeight w:val="488"/>
          <w:jc w:val="center"/>
        </w:trPr>
        <w:tc>
          <w:tcPr>
            <w:tcW w:w="573" w:type="dxa"/>
            <w:vMerge/>
            <w:shd w:val="clear" w:color="auto" w:fill="FFFFFF"/>
            <w:vAlign w:val="center"/>
          </w:tcPr>
          <w:p w:rsidR="00DA69E1" w:rsidRPr="00B015B3" w:rsidRDefault="00DA69E1" w:rsidP="00DA69E1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026" w:type="dxa"/>
            <w:gridSpan w:val="2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DA69E1" w:rsidRPr="00B015B3" w:rsidRDefault="00DA69E1" w:rsidP="00DA69E1">
            <w:pPr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 xml:space="preserve">Наличие оборудования для </w:t>
            </w:r>
            <w:r w:rsidRPr="00B015B3">
              <w:rPr>
                <w:rFonts w:ascii="Times New Roman" w:hAnsi="Times New Roman"/>
                <w:color w:val="auto"/>
                <w:lang w:eastAsia="en-US"/>
              </w:rPr>
              <w:lastRenderedPageBreak/>
              <w:t>использования газомоторного топлива.</w:t>
            </w:r>
          </w:p>
          <w:p w:rsidR="00DA69E1" w:rsidRPr="00B015B3" w:rsidRDefault="00DA69E1" w:rsidP="00DA69E1">
            <w:pPr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Балл начисляется за каждое транспортное средство.</w:t>
            </w:r>
          </w:p>
        </w:tc>
        <w:tc>
          <w:tcPr>
            <w:tcW w:w="302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69E1" w:rsidRPr="00B015B3" w:rsidRDefault="00DA69E1" w:rsidP="00DA69E1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lastRenderedPageBreak/>
              <w:t>Наличие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69E1" w:rsidRPr="00B015B3" w:rsidRDefault="00DA69E1" w:rsidP="000D66B7">
            <w:pPr>
              <w:ind w:firstLine="500"/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+1</w:t>
            </w:r>
          </w:p>
        </w:tc>
      </w:tr>
      <w:tr w:rsidR="00DA69E1" w:rsidRPr="00B015B3" w:rsidTr="000C409E">
        <w:trPr>
          <w:trHeight w:hRule="exact" w:val="487"/>
          <w:jc w:val="center"/>
        </w:trPr>
        <w:tc>
          <w:tcPr>
            <w:tcW w:w="573" w:type="dxa"/>
            <w:vMerge/>
            <w:shd w:val="clear" w:color="auto" w:fill="FFFFFF"/>
            <w:vAlign w:val="center"/>
          </w:tcPr>
          <w:p w:rsidR="00DA69E1" w:rsidRPr="00B015B3" w:rsidRDefault="00DA69E1" w:rsidP="00DA69E1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026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DA69E1" w:rsidRPr="00B015B3" w:rsidRDefault="00DA69E1" w:rsidP="00DA69E1">
            <w:pPr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A69E1" w:rsidRPr="00B015B3" w:rsidRDefault="00DA69E1" w:rsidP="00DA69E1">
            <w:pPr>
              <w:ind w:firstLine="260"/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Отсутствие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69E1" w:rsidRPr="00B015B3" w:rsidRDefault="000D66B7" w:rsidP="000D66B7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 xml:space="preserve">         </w:t>
            </w:r>
            <w:r w:rsidR="00DA69E1" w:rsidRPr="00B015B3">
              <w:rPr>
                <w:rFonts w:ascii="Times New Roman" w:hAnsi="Times New Roman"/>
                <w:color w:val="auto"/>
                <w:lang w:eastAsia="en-US"/>
              </w:rPr>
              <w:t>0</w:t>
            </w:r>
          </w:p>
        </w:tc>
      </w:tr>
      <w:tr w:rsidR="00DA69E1" w:rsidRPr="00B015B3" w:rsidTr="000C409E">
        <w:trPr>
          <w:trHeight w:val="1325"/>
          <w:jc w:val="center"/>
        </w:trPr>
        <w:tc>
          <w:tcPr>
            <w:tcW w:w="573" w:type="dxa"/>
            <w:vMerge w:val="restart"/>
            <w:shd w:val="clear" w:color="auto" w:fill="FFFFFF"/>
            <w:vAlign w:val="center"/>
          </w:tcPr>
          <w:p w:rsidR="00DA69E1" w:rsidRPr="00B015B3" w:rsidRDefault="00DA69E1" w:rsidP="00DA69E1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026" w:type="dxa"/>
            <w:gridSpan w:val="2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DA69E1" w:rsidRPr="00B015B3" w:rsidRDefault="00DA69E1" w:rsidP="00DA69E1">
            <w:pPr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Максимальный срок эксплуатации транспортных средств, предлагаемых юридическим лицом,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перевозок.</w:t>
            </w:r>
          </w:p>
          <w:p w:rsidR="00DA69E1" w:rsidRPr="00B015B3" w:rsidRDefault="00DA69E1" w:rsidP="00DA69E1">
            <w:pPr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Балл начисляется за каждое транспортное средство.</w:t>
            </w:r>
          </w:p>
        </w:tc>
        <w:tc>
          <w:tcPr>
            <w:tcW w:w="302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69E1" w:rsidRPr="00B015B3" w:rsidRDefault="00DA69E1" w:rsidP="00DA69E1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До 5 лет (включительно)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69E1" w:rsidRPr="00B015B3" w:rsidRDefault="000D66B7" w:rsidP="000D66B7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 xml:space="preserve">           </w:t>
            </w:r>
            <w:r w:rsidR="00DA69E1" w:rsidRPr="00B015B3">
              <w:rPr>
                <w:rFonts w:ascii="Times New Roman" w:hAnsi="Times New Roman"/>
                <w:color w:val="auto"/>
                <w:lang w:eastAsia="en-US"/>
              </w:rPr>
              <w:t>+2</w:t>
            </w:r>
          </w:p>
        </w:tc>
      </w:tr>
      <w:tr w:rsidR="00DA69E1" w:rsidRPr="00B015B3" w:rsidTr="000C409E">
        <w:trPr>
          <w:trHeight w:hRule="exact" w:val="1325"/>
          <w:jc w:val="center"/>
        </w:trPr>
        <w:tc>
          <w:tcPr>
            <w:tcW w:w="573" w:type="dxa"/>
            <w:vMerge/>
            <w:shd w:val="clear" w:color="auto" w:fill="FFFFFF"/>
            <w:vAlign w:val="center"/>
          </w:tcPr>
          <w:p w:rsidR="00DA69E1" w:rsidRPr="00B015B3" w:rsidRDefault="00DA69E1" w:rsidP="00DA69E1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026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DA69E1" w:rsidRPr="00B015B3" w:rsidRDefault="00DA69E1" w:rsidP="00DA69E1">
            <w:pPr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02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A69E1" w:rsidRPr="00B015B3" w:rsidRDefault="00DA69E1" w:rsidP="00DA69E1">
            <w:pPr>
              <w:ind w:hanging="3"/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от 5 до 8 лет (включительно)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69E1" w:rsidRPr="00B015B3" w:rsidRDefault="000D66B7" w:rsidP="000D66B7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 xml:space="preserve">           </w:t>
            </w:r>
            <w:r w:rsidR="00DA69E1" w:rsidRPr="00B015B3">
              <w:rPr>
                <w:rFonts w:ascii="Times New Roman" w:hAnsi="Times New Roman"/>
                <w:color w:val="auto"/>
                <w:lang w:eastAsia="en-US"/>
              </w:rPr>
              <w:t>+1</w:t>
            </w:r>
          </w:p>
        </w:tc>
      </w:tr>
      <w:tr w:rsidR="00DA69E1" w:rsidRPr="00B015B3" w:rsidTr="000C409E">
        <w:trPr>
          <w:trHeight w:hRule="exact" w:val="1325"/>
          <w:jc w:val="center"/>
        </w:trPr>
        <w:tc>
          <w:tcPr>
            <w:tcW w:w="573" w:type="dxa"/>
            <w:vMerge/>
            <w:shd w:val="clear" w:color="auto" w:fill="FFFFFF"/>
            <w:vAlign w:val="center"/>
          </w:tcPr>
          <w:p w:rsidR="00DA69E1" w:rsidRPr="00B015B3" w:rsidRDefault="00DA69E1" w:rsidP="00DA69E1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026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DA69E1" w:rsidRPr="00B015B3" w:rsidRDefault="00DA69E1" w:rsidP="00DA69E1">
            <w:pPr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A69E1" w:rsidRPr="00B015B3" w:rsidRDefault="00DA69E1" w:rsidP="00DA69E1">
            <w:pPr>
              <w:ind w:firstLine="260"/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>Более 8 лет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69E1" w:rsidRPr="00B015B3" w:rsidRDefault="000D66B7" w:rsidP="00DA69E1">
            <w:pPr>
              <w:jc w:val="center"/>
              <w:rPr>
                <w:rFonts w:ascii="Times New Roman" w:hAnsi="Times New Roman"/>
                <w:color w:val="auto"/>
                <w:lang w:eastAsia="en-US"/>
              </w:rPr>
            </w:pPr>
            <w:r w:rsidRPr="00B015B3">
              <w:rPr>
                <w:rFonts w:ascii="Times New Roman" w:hAnsi="Times New Roman"/>
                <w:color w:val="auto"/>
                <w:lang w:eastAsia="en-US"/>
              </w:rPr>
              <w:t xml:space="preserve">          </w:t>
            </w:r>
            <w:r w:rsidR="00DA69E1" w:rsidRPr="00B015B3">
              <w:rPr>
                <w:rFonts w:ascii="Times New Roman" w:hAnsi="Times New Roman"/>
                <w:color w:val="auto"/>
                <w:lang w:eastAsia="en-US"/>
              </w:rPr>
              <w:t>0</w:t>
            </w:r>
          </w:p>
        </w:tc>
      </w:tr>
    </w:tbl>
    <w:p w:rsidR="0038550C" w:rsidRPr="00B015B3" w:rsidRDefault="00DA69E1" w:rsidP="00DA69E1">
      <w:pPr>
        <w:spacing w:line="1" w:lineRule="exact"/>
        <w:rPr>
          <w:sz w:val="2"/>
          <w:szCs w:val="2"/>
        </w:rPr>
      </w:pPr>
      <w:r w:rsidRPr="00B015B3">
        <w:t>\</w:t>
      </w:r>
      <w:r w:rsidR="0038550C" w:rsidRPr="00B015B3">
        <w:br w:type="page"/>
      </w:r>
    </w:p>
    <w:p w:rsidR="0038550C" w:rsidRPr="00B015B3" w:rsidRDefault="0038550C" w:rsidP="0038550C">
      <w:pPr>
        <w:pStyle w:val="17"/>
        <w:pageBreakBefore/>
        <w:shd w:val="clear" w:color="auto" w:fill="auto"/>
        <w:spacing w:before="80" w:after="320"/>
        <w:ind w:firstLine="0"/>
        <w:jc w:val="right"/>
      </w:pPr>
      <w:r w:rsidRPr="00B015B3">
        <w:lastRenderedPageBreak/>
        <w:t>Приложение к Таблице 1</w:t>
      </w:r>
    </w:p>
    <w:p w:rsidR="0038550C" w:rsidRPr="00B015B3" w:rsidRDefault="0038550C" w:rsidP="0038550C">
      <w:pPr>
        <w:pStyle w:val="19"/>
        <w:keepNext/>
        <w:keepLines/>
        <w:shd w:val="clear" w:color="auto" w:fill="auto"/>
        <w:spacing w:after="0"/>
      </w:pPr>
      <w:bookmarkStart w:id="32" w:name="bookmark28"/>
      <w:bookmarkStart w:id="33" w:name="bookmark29"/>
      <w:r w:rsidRPr="00B015B3">
        <w:t>ПОРЯДОК</w:t>
      </w:r>
      <w:bookmarkEnd w:id="32"/>
      <w:bookmarkEnd w:id="33"/>
    </w:p>
    <w:p w:rsidR="0038550C" w:rsidRDefault="0038550C" w:rsidP="0038550C">
      <w:pPr>
        <w:pStyle w:val="19"/>
        <w:keepNext/>
        <w:keepLines/>
        <w:shd w:val="clear" w:color="auto" w:fill="auto"/>
        <w:spacing w:after="320"/>
      </w:pPr>
      <w:bookmarkStart w:id="34" w:name="bookmark30"/>
      <w:bookmarkStart w:id="35" w:name="bookmark31"/>
      <w:r w:rsidRPr="00B015B3">
        <w:t>РАСЧЕТА КОЛИЧЕСТВА БАЛЛОВ ПО КРИТЕРИЯМ ДЛЯ ОЦЕНКИ</w:t>
      </w:r>
      <w:r w:rsidRPr="00B015B3">
        <w:br/>
        <w:t>И СОПОСТАВЛЕНИЯ ЗАЯВОК НА УЧАСТИЕ В ОТКРЫТОМ</w:t>
      </w:r>
      <w:r w:rsidRPr="00B015B3">
        <w:br/>
        <w:t>КОНКУРСЕ</w:t>
      </w:r>
      <w:bookmarkEnd w:id="34"/>
      <w:bookmarkEnd w:id="35"/>
    </w:p>
    <w:p w:rsidR="00F811B0" w:rsidRPr="00B015B3" w:rsidRDefault="00F811B0" w:rsidP="0038550C">
      <w:pPr>
        <w:pStyle w:val="19"/>
        <w:keepNext/>
        <w:keepLines/>
        <w:shd w:val="clear" w:color="auto" w:fill="auto"/>
        <w:spacing w:after="320"/>
      </w:pPr>
      <w:r>
        <w:t>1. Общие положения</w:t>
      </w:r>
    </w:p>
    <w:p w:rsidR="0038550C" w:rsidRPr="00B015B3" w:rsidRDefault="0038550C" w:rsidP="0038550C">
      <w:pPr>
        <w:pStyle w:val="17"/>
        <w:shd w:val="clear" w:color="auto" w:fill="auto"/>
        <w:ind w:firstLine="580"/>
        <w:jc w:val="both"/>
      </w:pPr>
      <w:r w:rsidRPr="00B015B3">
        <w:t xml:space="preserve">1. Количество баллов по критерию № 1 рассчитывается по следующей формуле по формуле К=Д/Т, где Д – количество дорожно-транспортных происшествий, повлекших за  собой человеческие жертвы или причинение вреда здоровью граждан и произошедших по вине юридического лица, индивидуального предпринимателя,  участников договора простого товарищества или их работников в течение года, предшествующего дате размещения о проведении открытого конкурса на официальном сайте организатора открытого конкурса, Т – среднее количество транспортных средств, имеющихся в распоряжении юридического лица, индивидуального предпринимателя, участников договора простого товарищества в течении года предшествующего дате размещения о проведении открытого конкурса на официальном сайте организатора открытого конкурса.   </w:t>
      </w:r>
    </w:p>
    <w:p w:rsidR="0038550C" w:rsidRPr="00B015B3" w:rsidRDefault="0038550C" w:rsidP="0038550C">
      <w:pPr>
        <w:pStyle w:val="17"/>
        <w:shd w:val="clear" w:color="auto" w:fill="auto"/>
        <w:spacing w:after="240"/>
        <w:ind w:firstLine="560"/>
        <w:jc w:val="both"/>
      </w:pPr>
      <w:r w:rsidRPr="00B015B3">
        <w:t>Результат указывается с округлением до трёх знаков после запятой (до тысячных десятичной дроби).</w:t>
      </w:r>
    </w:p>
    <w:p w:rsidR="0038550C" w:rsidRPr="00B015B3" w:rsidRDefault="0038550C" w:rsidP="00F811B0">
      <w:pPr>
        <w:pStyle w:val="19"/>
        <w:keepNext/>
        <w:keepLines/>
        <w:numPr>
          <w:ilvl w:val="0"/>
          <w:numId w:val="5"/>
        </w:numPr>
        <w:shd w:val="clear" w:color="auto" w:fill="auto"/>
        <w:tabs>
          <w:tab w:val="left" w:pos="460"/>
        </w:tabs>
        <w:spacing w:after="240" w:line="264" w:lineRule="auto"/>
      </w:pPr>
      <w:bookmarkStart w:id="36" w:name="bookmark32"/>
      <w:bookmarkStart w:id="37" w:name="bookmark33"/>
      <w:r w:rsidRPr="00B015B3">
        <w:t>Получение информации</w:t>
      </w:r>
      <w:bookmarkEnd w:id="36"/>
      <w:bookmarkEnd w:id="37"/>
    </w:p>
    <w:p w:rsidR="0038550C" w:rsidRPr="00B015B3" w:rsidRDefault="0038550C" w:rsidP="00F811B0">
      <w:pPr>
        <w:pStyle w:val="17"/>
        <w:numPr>
          <w:ilvl w:val="1"/>
          <w:numId w:val="5"/>
        </w:numPr>
        <w:shd w:val="clear" w:color="auto" w:fill="auto"/>
        <w:tabs>
          <w:tab w:val="left" w:pos="1252"/>
        </w:tabs>
        <w:ind w:firstLine="567"/>
        <w:jc w:val="both"/>
      </w:pPr>
      <w:r w:rsidRPr="00B015B3">
        <w:t>Организатор конкурса в рамках своей компетенции при необходимости запрашивает у соответствующих органов и организаций сведения о претенденте и участнике конкурса, имеющие отношение к проведению конкурса.</w:t>
      </w:r>
    </w:p>
    <w:p w:rsidR="0038550C" w:rsidRPr="00B015B3" w:rsidRDefault="0038550C" w:rsidP="00F811B0">
      <w:pPr>
        <w:pStyle w:val="17"/>
        <w:numPr>
          <w:ilvl w:val="1"/>
          <w:numId w:val="5"/>
        </w:numPr>
        <w:shd w:val="clear" w:color="auto" w:fill="auto"/>
        <w:tabs>
          <w:tab w:val="left" w:pos="1238"/>
        </w:tabs>
        <w:ind w:firstLine="567"/>
        <w:jc w:val="both"/>
      </w:pPr>
      <w:r w:rsidRPr="00B015B3">
        <w:t>Для реализации своих полномочий конкурсная комиссия имеет право:</w:t>
      </w:r>
    </w:p>
    <w:p w:rsidR="0038550C" w:rsidRPr="00B015B3" w:rsidRDefault="0038550C" w:rsidP="00F811B0">
      <w:pPr>
        <w:pStyle w:val="17"/>
        <w:numPr>
          <w:ilvl w:val="0"/>
          <w:numId w:val="3"/>
        </w:numPr>
        <w:shd w:val="clear" w:color="auto" w:fill="auto"/>
        <w:tabs>
          <w:tab w:val="left" w:pos="1188"/>
        </w:tabs>
        <w:spacing w:line="264" w:lineRule="auto"/>
        <w:ind w:firstLine="567"/>
        <w:jc w:val="both"/>
      </w:pPr>
      <w:r w:rsidRPr="00B015B3">
        <w:t>запросить у органов, в полномочия которых входит контроль и надзор за соблюдением требований законодательства и нормативных правовых актов в области обеспечения безопасности дорожного движения и регулярных перевозок, а также иных органов и организаций, любые сведения о претенденте и участнике конкурса (за исключением информации ограниченного доступа) в подтверждение сведений, указанных в заявке и прилагаемых к ней документах;</w:t>
      </w:r>
    </w:p>
    <w:p w:rsidR="0038550C" w:rsidRPr="00B015B3" w:rsidRDefault="0038550C" w:rsidP="00F811B0">
      <w:pPr>
        <w:pStyle w:val="17"/>
        <w:numPr>
          <w:ilvl w:val="0"/>
          <w:numId w:val="3"/>
        </w:numPr>
        <w:shd w:val="clear" w:color="auto" w:fill="auto"/>
        <w:tabs>
          <w:tab w:val="left" w:pos="1188"/>
        </w:tabs>
        <w:spacing w:line="264" w:lineRule="auto"/>
        <w:ind w:firstLine="567"/>
        <w:jc w:val="both"/>
      </w:pPr>
      <w:r w:rsidRPr="00B015B3">
        <w:t>запросить у претендентов (после вскрытия конвертов с заявками) и участников конкурса любую информацию (оригиналы и копии документов) в подтверждение сведений, указанных в заявке, представление которых предусмотрено конкурсной документацией.</w:t>
      </w:r>
    </w:p>
    <w:p w:rsidR="0038550C" w:rsidRPr="00B015B3" w:rsidRDefault="0038550C" w:rsidP="00F811B0">
      <w:pPr>
        <w:pStyle w:val="17"/>
        <w:numPr>
          <w:ilvl w:val="1"/>
          <w:numId w:val="5"/>
        </w:numPr>
        <w:shd w:val="clear" w:color="auto" w:fill="auto"/>
        <w:tabs>
          <w:tab w:val="left" w:pos="1422"/>
        </w:tabs>
        <w:spacing w:line="264" w:lineRule="auto"/>
        <w:ind w:firstLine="567"/>
        <w:jc w:val="both"/>
      </w:pPr>
      <w:r w:rsidRPr="00B015B3">
        <w:t xml:space="preserve">Информация, полученная от органов (организаций), указанных в подпункте 1 пункта </w:t>
      </w:r>
      <w:r w:rsidR="00F811B0">
        <w:t>2</w:t>
      </w:r>
      <w:r w:rsidRPr="00B015B3">
        <w:t xml:space="preserve">.2 настоящей конкурсной документации, и участников </w:t>
      </w:r>
      <w:r w:rsidRPr="00B015B3">
        <w:lastRenderedPageBreak/>
        <w:t xml:space="preserve">конкурса, оценивается в соответствии с критериями, указанными в таблице 1 конкурсной документации. Информация, полученная от органов (организаций), указанных в подпункте 1 пункта </w:t>
      </w:r>
      <w:r w:rsidR="00F811B0">
        <w:t>2</w:t>
      </w:r>
      <w:r w:rsidRPr="00B015B3">
        <w:t>.2 настоящей конкурсной документации, представляется участнику конкурса по его письменному запросу после определения победителя конкурса, но только в части информации, касающейся данного участника конкурса.</w:t>
      </w:r>
    </w:p>
    <w:p w:rsidR="0038550C" w:rsidRPr="00B015B3" w:rsidRDefault="0038550C" w:rsidP="00F811B0">
      <w:pPr>
        <w:pStyle w:val="17"/>
        <w:shd w:val="clear" w:color="auto" w:fill="auto"/>
        <w:spacing w:after="280" w:line="264" w:lineRule="auto"/>
        <w:ind w:firstLine="567"/>
        <w:jc w:val="both"/>
      </w:pPr>
      <w:r w:rsidRPr="00B015B3">
        <w:t>В случае обнаружения фактов предоставления участником конкурса в составе заявки недостоверной информации, решением конкурсной комиссии указанный участник отстраняется от участия в конкурсе на любом этапе его проведения.</w:t>
      </w:r>
    </w:p>
    <w:p w:rsidR="0038550C" w:rsidRPr="00B015B3" w:rsidRDefault="0038550C" w:rsidP="00F811B0">
      <w:pPr>
        <w:pStyle w:val="19"/>
        <w:keepNext/>
        <w:keepLines/>
        <w:numPr>
          <w:ilvl w:val="0"/>
          <w:numId w:val="5"/>
        </w:numPr>
        <w:shd w:val="clear" w:color="auto" w:fill="auto"/>
        <w:tabs>
          <w:tab w:val="left" w:pos="460"/>
        </w:tabs>
        <w:spacing w:after="280" w:line="264" w:lineRule="auto"/>
        <w:ind w:firstLine="567"/>
      </w:pPr>
      <w:bookmarkStart w:id="38" w:name="bookmark34"/>
      <w:bookmarkStart w:id="39" w:name="bookmark35"/>
      <w:r w:rsidRPr="00B015B3">
        <w:t>Контакты с организатором конкурса и членами конкурсной комиссии</w:t>
      </w:r>
      <w:bookmarkEnd w:id="38"/>
      <w:bookmarkEnd w:id="39"/>
    </w:p>
    <w:p w:rsidR="0038550C" w:rsidRPr="00B015B3" w:rsidRDefault="0038550C" w:rsidP="00F811B0">
      <w:pPr>
        <w:pStyle w:val="17"/>
        <w:shd w:val="clear" w:color="auto" w:fill="auto"/>
        <w:ind w:firstLine="567"/>
        <w:jc w:val="both"/>
      </w:pPr>
      <w:r w:rsidRPr="00B015B3">
        <w:t>Ни один из участников конкурса не должен вступать в контакты с организатором конкурса и членами конкурсной комиссии по каким-либо вопросам, связанным с его заявкой, с момента вскрытия конвертов с заявками до момента определения победителя конкурса.</w:t>
      </w:r>
    </w:p>
    <w:p w:rsidR="0093568E" w:rsidRPr="00B015B3" w:rsidRDefault="0093568E" w:rsidP="00F811B0">
      <w:pPr>
        <w:pStyle w:val="17"/>
        <w:shd w:val="clear" w:color="auto" w:fill="auto"/>
        <w:ind w:firstLine="567"/>
        <w:jc w:val="both"/>
      </w:pPr>
    </w:p>
    <w:p w:rsidR="0038550C" w:rsidRPr="00B015B3" w:rsidRDefault="0038550C" w:rsidP="00F811B0">
      <w:pPr>
        <w:pStyle w:val="19"/>
        <w:keepNext/>
        <w:keepLines/>
        <w:numPr>
          <w:ilvl w:val="0"/>
          <w:numId w:val="5"/>
        </w:numPr>
        <w:shd w:val="clear" w:color="auto" w:fill="auto"/>
        <w:tabs>
          <w:tab w:val="left" w:pos="460"/>
        </w:tabs>
        <w:spacing w:after="0"/>
        <w:ind w:firstLine="567"/>
      </w:pPr>
      <w:r w:rsidRPr="00B015B3">
        <w:t>Выдача свидетельства об осуществлении перевозок по маршруту регулярных перевозок и карт маршрута регулярных перевозок</w:t>
      </w:r>
    </w:p>
    <w:p w:rsidR="0093568E" w:rsidRPr="00B015B3" w:rsidRDefault="0093568E" w:rsidP="00F811B0">
      <w:pPr>
        <w:pStyle w:val="19"/>
        <w:keepNext/>
        <w:keepLines/>
        <w:shd w:val="clear" w:color="auto" w:fill="auto"/>
        <w:tabs>
          <w:tab w:val="left" w:pos="460"/>
        </w:tabs>
        <w:spacing w:after="0"/>
        <w:ind w:firstLine="567"/>
        <w:jc w:val="left"/>
      </w:pPr>
    </w:p>
    <w:p w:rsidR="0038550C" w:rsidRPr="00B015B3" w:rsidRDefault="0038550C" w:rsidP="00F811B0">
      <w:pPr>
        <w:pStyle w:val="17"/>
        <w:numPr>
          <w:ilvl w:val="1"/>
          <w:numId w:val="5"/>
        </w:numPr>
        <w:tabs>
          <w:tab w:val="left" w:pos="1220"/>
        </w:tabs>
        <w:ind w:firstLine="567"/>
        <w:jc w:val="both"/>
      </w:pPr>
      <w:r w:rsidRPr="00B015B3">
        <w:t>Свидетельства об осуществлении перевозок по муниципальному маршруту регулярных перевозок и карты соответствующего маршрута выдаются по результатам открытого конкурса при наличии хотя бы одного из следующих обстоятельств:</w:t>
      </w:r>
    </w:p>
    <w:p w:rsidR="0038550C" w:rsidRPr="00B015B3" w:rsidRDefault="0038550C" w:rsidP="00F811B0">
      <w:pPr>
        <w:pStyle w:val="17"/>
        <w:tabs>
          <w:tab w:val="left" w:pos="1220"/>
        </w:tabs>
        <w:ind w:firstLine="567"/>
        <w:jc w:val="both"/>
      </w:pPr>
      <w:r w:rsidRPr="00B015B3">
        <w:tab/>
        <w:t>1) данное свидетельство предназначено для осуществления регулярных перевозок по новому маршруту, за исключением маршрута, установленного в целях обеспечения транспортного обслуживания населения в условиях чрезвычайной ситуации;</w:t>
      </w:r>
    </w:p>
    <w:p w:rsidR="0038550C" w:rsidRPr="00B015B3" w:rsidRDefault="0038550C" w:rsidP="00F811B0">
      <w:pPr>
        <w:pStyle w:val="17"/>
        <w:tabs>
          <w:tab w:val="left" w:pos="1220"/>
        </w:tabs>
        <w:ind w:firstLine="567"/>
        <w:jc w:val="both"/>
      </w:pPr>
      <w:r w:rsidRPr="00B015B3">
        <w:tab/>
        <w:t>2) данное свидетельство предназначено для осуществления регулярных перевозок после прекращения действия свидетельства об осуществлении перевозок по маршруту регулярных перевозок, выданного без проведения конкурса на основании действующего законодательства;</w:t>
      </w:r>
    </w:p>
    <w:p w:rsidR="0038550C" w:rsidRPr="00B015B3" w:rsidRDefault="0038550C" w:rsidP="00F811B0">
      <w:pPr>
        <w:pStyle w:val="17"/>
        <w:tabs>
          <w:tab w:val="left" w:pos="1220"/>
        </w:tabs>
        <w:ind w:firstLine="567"/>
        <w:jc w:val="both"/>
      </w:pPr>
      <w:r w:rsidRPr="00B015B3">
        <w:tab/>
        <w:t>3)  в случае если в отношении данного маршрута принято решение о прекращении регулярных перевозок по регулируемым тарифам и начале осуществления регулярных перевозок по нерегулируемым тарифам, в соответствии с действующим законодательством.</w:t>
      </w:r>
    </w:p>
    <w:p w:rsidR="0038550C" w:rsidRPr="00B015B3" w:rsidRDefault="0038550C" w:rsidP="00F811B0">
      <w:pPr>
        <w:pStyle w:val="17"/>
        <w:numPr>
          <w:ilvl w:val="1"/>
          <w:numId w:val="5"/>
        </w:numPr>
        <w:tabs>
          <w:tab w:val="left" w:pos="1220"/>
        </w:tabs>
        <w:ind w:firstLine="567"/>
        <w:jc w:val="both"/>
      </w:pPr>
      <w:r w:rsidRPr="00B015B3">
        <w:t xml:space="preserve"> Организатор конкурса не позднее десяти рабочих дней с момента подписания протокола оценки и сопоставления заявок на участие в конкурсе обязан выдать победителю конкурса свидетельство и карты маршрута регулярных перевозок (далее – карта маршрута) сроком на 7 лет. При этом карта маршрута выдаётся на каждое транспортное средство, используемое для регулярных перевозок по соответствующему маршруту. Количество карт </w:t>
      </w:r>
      <w:r w:rsidRPr="00B015B3">
        <w:lastRenderedPageBreak/>
        <w:t xml:space="preserve">маршрута регулярных перевозок, выдаваемое юридическому лицу, индивидуальному предпринимателю, уполномоченному участнику договора простого товарищества, определяется исходя из максимального количества транспортных средств каждого класса, предусмотренного в отношении данного маршрута реестром маршрутов регулярных перевозок, и резервного количества транспортных средств каждого класса, которое допускается использовать при необходимости замены транспортных средств в процессе регулярных перевозок </w:t>
      </w:r>
      <w:r w:rsidR="005E104B">
        <w:t>на территории Мильковского муниципального округа.</w:t>
      </w:r>
    </w:p>
    <w:p w:rsidR="0038550C" w:rsidRPr="00B015B3" w:rsidRDefault="0038550C" w:rsidP="00F811B0">
      <w:pPr>
        <w:pStyle w:val="17"/>
        <w:numPr>
          <w:ilvl w:val="1"/>
          <w:numId w:val="5"/>
        </w:numPr>
        <w:tabs>
          <w:tab w:val="left" w:pos="1220"/>
        </w:tabs>
        <w:ind w:firstLine="567"/>
        <w:jc w:val="both"/>
      </w:pPr>
      <w:r w:rsidRPr="00B015B3">
        <w:t>В случае, если победитель конкурса уклонился от получения свидетельства, то организатор конкурса обязан в течение десяти календарных дней с даты получения отказа от победителя конкурса предоставить право на получение свидетельства участнику конкурса, заявке на участие в конкурсе которого присвоен второй номер.</w:t>
      </w:r>
    </w:p>
    <w:p w:rsidR="0038550C" w:rsidRPr="00B015B3" w:rsidRDefault="0038550C" w:rsidP="00F811B0">
      <w:pPr>
        <w:pStyle w:val="17"/>
        <w:numPr>
          <w:ilvl w:val="1"/>
          <w:numId w:val="5"/>
        </w:numPr>
        <w:tabs>
          <w:tab w:val="left" w:pos="1220"/>
        </w:tabs>
        <w:ind w:firstLine="567"/>
        <w:jc w:val="both"/>
      </w:pPr>
      <w:r w:rsidRPr="00B015B3">
        <w:t>В случае уклонения от получения свидетельства участника конкурса, заявке на участие в конкурсе которого присвоен второй номер, организатор конкурса обязан принять решение о признании конкурса несостоявшимся.</w:t>
      </w:r>
    </w:p>
    <w:p w:rsidR="0038550C" w:rsidRPr="00B015B3" w:rsidRDefault="0038550C" w:rsidP="00F811B0">
      <w:pPr>
        <w:pStyle w:val="17"/>
        <w:numPr>
          <w:ilvl w:val="1"/>
          <w:numId w:val="5"/>
        </w:numPr>
        <w:tabs>
          <w:tab w:val="left" w:pos="1220"/>
        </w:tabs>
        <w:ind w:firstLine="567"/>
        <w:jc w:val="both"/>
      </w:pPr>
      <w:r w:rsidRPr="00B015B3">
        <w:t>В случае уклонения от получения свидетельства победителя конкурса конкурсной комиссией в срок не позднее рабочего дня, следующего после дня установления данного факта, составляется протокол об отказе в получении свидетельства, в котором должны содержаться сведения о месте, дате и времени его составления, о лице, уклонившемся от получения свидетельства, сведения о фактах, являющихся основанием для отказа от получения свидетельства, а также реквизиты документов, подтверждающих такие факты.</w:t>
      </w:r>
    </w:p>
    <w:p w:rsidR="0038550C" w:rsidRPr="00B015B3" w:rsidRDefault="0038550C" w:rsidP="00F811B0">
      <w:pPr>
        <w:pStyle w:val="17"/>
        <w:numPr>
          <w:ilvl w:val="1"/>
          <w:numId w:val="5"/>
        </w:numPr>
        <w:tabs>
          <w:tab w:val="left" w:pos="1220"/>
        </w:tabs>
        <w:ind w:firstLine="567"/>
        <w:jc w:val="both"/>
      </w:pPr>
      <w:r w:rsidRPr="00B015B3">
        <w:t>Протокол подписывается членами конкурсной комиссии в день составления такого протокола. Протокол составляется в двух экземплярах, один из которых хранится у организатора конкурса. Указанный протокол размещается организатором конкурса на официальном сайте в течение рабочего дня, следующего после дня подписания указанного протокола. Организатор конкурса в течение двух рабочих дней со дня подписания протокола передаёт либо направляет заказным письмом один экземпляр протокола лицу, уклонившемуся от получения свидетельства.</w:t>
      </w:r>
    </w:p>
    <w:p w:rsidR="0093568E" w:rsidRPr="00B015B3" w:rsidRDefault="0093568E" w:rsidP="00F811B0">
      <w:pPr>
        <w:pStyle w:val="17"/>
        <w:tabs>
          <w:tab w:val="left" w:pos="1220"/>
        </w:tabs>
        <w:ind w:left="400" w:firstLine="567"/>
        <w:jc w:val="both"/>
      </w:pPr>
    </w:p>
    <w:p w:rsidR="0038550C" w:rsidRPr="00B015B3" w:rsidRDefault="0038550C" w:rsidP="00F811B0">
      <w:pPr>
        <w:pStyle w:val="17"/>
        <w:numPr>
          <w:ilvl w:val="0"/>
          <w:numId w:val="5"/>
        </w:numPr>
        <w:shd w:val="clear" w:color="auto" w:fill="auto"/>
        <w:tabs>
          <w:tab w:val="left" w:pos="450"/>
        </w:tabs>
        <w:ind w:firstLine="567"/>
        <w:jc w:val="center"/>
      </w:pPr>
      <w:r w:rsidRPr="00B015B3">
        <w:rPr>
          <w:b/>
          <w:bCs/>
        </w:rPr>
        <w:t>Получение копий документов конкурса.</w:t>
      </w:r>
    </w:p>
    <w:p w:rsidR="0038550C" w:rsidRPr="00B015B3" w:rsidRDefault="0038550C" w:rsidP="00F811B0">
      <w:pPr>
        <w:pStyle w:val="19"/>
        <w:keepNext/>
        <w:keepLines/>
        <w:shd w:val="clear" w:color="auto" w:fill="auto"/>
        <w:ind w:firstLine="567"/>
      </w:pPr>
      <w:bookmarkStart w:id="40" w:name="bookmark42"/>
      <w:bookmarkStart w:id="41" w:name="bookmark43"/>
      <w:r w:rsidRPr="00B015B3">
        <w:t>Право на обжалование</w:t>
      </w:r>
      <w:bookmarkEnd w:id="40"/>
      <w:bookmarkEnd w:id="41"/>
    </w:p>
    <w:p w:rsidR="0038550C" w:rsidRPr="00B015B3" w:rsidRDefault="0038550C" w:rsidP="00F811B0">
      <w:pPr>
        <w:pStyle w:val="17"/>
        <w:numPr>
          <w:ilvl w:val="1"/>
          <w:numId w:val="5"/>
        </w:numPr>
        <w:shd w:val="clear" w:color="auto" w:fill="auto"/>
        <w:tabs>
          <w:tab w:val="left" w:pos="1245"/>
        </w:tabs>
        <w:ind w:firstLine="567"/>
        <w:jc w:val="both"/>
      </w:pPr>
      <w:r w:rsidRPr="00B015B3">
        <w:t>Любой участник конкурса имеет право по письменному запросу получить от организатора конкурса выписку из протокола конкурсной комиссии.</w:t>
      </w:r>
    </w:p>
    <w:p w:rsidR="0038550C" w:rsidRPr="00B015B3" w:rsidRDefault="0038550C" w:rsidP="00F811B0">
      <w:pPr>
        <w:pStyle w:val="17"/>
        <w:numPr>
          <w:ilvl w:val="1"/>
          <w:numId w:val="5"/>
        </w:numPr>
        <w:shd w:val="clear" w:color="auto" w:fill="auto"/>
        <w:tabs>
          <w:tab w:val="left" w:pos="1245"/>
        </w:tabs>
        <w:ind w:firstLine="567"/>
        <w:jc w:val="both"/>
      </w:pPr>
      <w:r w:rsidRPr="00B015B3">
        <w:t>Выдача копий документов конкурса осуществляется организатором конкурса в течение тридцати дней с даты регистрации письменного запроса, но не ранее подведения итогов конкурса.</w:t>
      </w:r>
    </w:p>
    <w:p w:rsidR="0038550C" w:rsidRPr="00B015B3" w:rsidRDefault="0038550C" w:rsidP="00F811B0">
      <w:pPr>
        <w:pStyle w:val="17"/>
        <w:numPr>
          <w:ilvl w:val="1"/>
          <w:numId w:val="5"/>
        </w:numPr>
        <w:shd w:val="clear" w:color="auto" w:fill="auto"/>
        <w:tabs>
          <w:tab w:val="left" w:pos="1245"/>
        </w:tabs>
        <w:ind w:firstLine="567"/>
        <w:jc w:val="both"/>
      </w:pPr>
      <w:r w:rsidRPr="00B015B3">
        <w:t>Протоколы, составленные в ходе проведения конкурса, заявки, конкурсная документация, изменения, внесенные в конкурсную документацию, аудиозаписи протоколов и разъяснения конкурсной документации хранятся организатором конкурса не менее чем три года.</w:t>
      </w:r>
    </w:p>
    <w:p w:rsidR="0038550C" w:rsidRPr="00B015B3" w:rsidRDefault="0038550C" w:rsidP="00F811B0">
      <w:pPr>
        <w:pStyle w:val="17"/>
        <w:numPr>
          <w:ilvl w:val="1"/>
          <w:numId w:val="5"/>
        </w:numPr>
        <w:shd w:val="clear" w:color="auto" w:fill="auto"/>
        <w:tabs>
          <w:tab w:val="left" w:pos="1252"/>
        </w:tabs>
        <w:spacing w:after="300"/>
        <w:ind w:firstLine="567"/>
        <w:jc w:val="both"/>
      </w:pPr>
      <w:r w:rsidRPr="00B015B3">
        <w:lastRenderedPageBreak/>
        <w:t>Любой участник конкурса имеет право в порядке, предусмотренном действующим законодательством, обжаловать действия (бездействие) организатора конкурса, конкурсной комиссии.</w:t>
      </w:r>
    </w:p>
    <w:p w:rsidR="0038550C" w:rsidRPr="00B015B3" w:rsidRDefault="0038550C" w:rsidP="00F811B0">
      <w:pPr>
        <w:pStyle w:val="19"/>
        <w:keepNext/>
        <w:keepLines/>
        <w:numPr>
          <w:ilvl w:val="0"/>
          <w:numId w:val="5"/>
        </w:numPr>
        <w:shd w:val="clear" w:color="auto" w:fill="auto"/>
        <w:tabs>
          <w:tab w:val="left" w:pos="468"/>
        </w:tabs>
        <w:ind w:firstLine="567"/>
      </w:pPr>
      <w:bookmarkStart w:id="42" w:name="bookmark44"/>
      <w:bookmarkStart w:id="43" w:name="bookmark45"/>
      <w:r w:rsidRPr="00B015B3">
        <w:t>Дополнительные требования организатора конкурса</w:t>
      </w:r>
      <w:bookmarkEnd w:id="42"/>
      <w:bookmarkEnd w:id="43"/>
    </w:p>
    <w:p w:rsidR="0038550C" w:rsidRPr="00B015B3" w:rsidRDefault="0038550C" w:rsidP="00F811B0">
      <w:pPr>
        <w:pStyle w:val="17"/>
        <w:shd w:val="clear" w:color="auto" w:fill="auto"/>
        <w:ind w:firstLine="567"/>
        <w:jc w:val="both"/>
      </w:pPr>
      <w:r w:rsidRPr="00B015B3">
        <w:t>20. Участник конкурса, в отношении которого принято решение о выдаче свидетельства и карт маршрута, по результатам конкурсных процедур, в соответствии с п. 3 ч. 4 ст. 17 Федерального закона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Федеральным Законом от 14.02.2009№ 22-ФЗ «О навигационной деятельности», постановлением Правительства РФ от 25.08.2008 № 641 «Об оснащении транспортных, технических средств и систем аппаратурой спутниковой навигации ГЛОНАСС или ГЛОНАСС</w:t>
      </w:r>
      <w:r w:rsidRPr="00B015B3">
        <w:rPr>
          <w:lang w:eastAsia="en-US" w:bidi="en-US"/>
        </w:rPr>
        <w:t>/</w:t>
      </w:r>
      <w:r w:rsidRPr="00B015B3">
        <w:rPr>
          <w:lang w:val="en-US" w:eastAsia="en-US" w:bidi="en-US"/>
        </w:rPr>
        <w:t>GPS</w:t>
      </w:r>
      <w:r w:rsidRPr="00B015B3">
        <w:rPr>
          <w:lang w:eastAsia="en-US" w:bidi="en-US"/>
        </w:rPr>
        <w:t xml:space="preserve">», </w:t>
      </w:r>
      <w:bookmarkStart w:id="44" w:name="_Hlk223538905"/>
      <w:r w:rsidR="0084756A">
        <w:t>постановлением Правительства РФ от 26.10.2020 № 1742 «</w:t>
      </w:r>
      <w:r w:rsidR="0084756A" w:rsidRPr="0084756A">
        <w:t>О признании утратившими силу актов и отдельных положений актов Правительства Российской Федерации, об отмене некоторых актов и отдельных положений актов федеральных органов исполнительной власти, содержащих обязательные требования, соблюдение которых оценивается при проведении мероприятий по контролю при осуществлении федерального государственного транспортного надзора, федерального государственного контроля (надзора) в области транспортной безопасности, а также обязательные требования в области технического осмотра транспортных средств</w:t>
      </w:r>
      <w:r w:rsidR="0084756A">
        <w:t>»</w:t>
      </w:r>
      <w:bookmarkEnd w:id="44"/>
      <w:r w:rsidRPr="00B015B3">
        <w:rPr>
          <w:lang w:eastAsia="en-US" w:bidi="en-US"/>
        </w:rPr>
        <w:t xml:space="preserve">, </w:t>
      </w:r>
      <w:r w:rsidRPr="00B015B3">
        <w:t>в срок не позднее даты начала выполнения перевозок, обязан оборудовать используемые для осуществления таких перевозок транспортные средства аппаратурой спутниковой навигации ГЛОНАСС или ГЛОНАСС</w:t>
      </w:r>
      <w:r w:rsidRPr="00B015B3">
        <w:rPr>
          <w:lang w:eastAsia="en-US" w:bidi="en-US"/>
        </w:rPr>
        <w:t>/</w:t>
      </w:r>
      <w:r w:rsidRPr="00B015B3">
        <w:rPr>
          <w:lang w:val="en-US" w:eastAsia="en-US" w:bidi="en-US"/>
        </w:rPr>
        <w:t>GPS</w:t>
      </w:r>
      <w:r w:rsidRPr="00B015B3">
        <w:rPr>
          <w:lang w:eastAsia="en-US" w:bidi="en-US"/>
        </w:rPr>
        <w:t xml:space="preserve">, </w:t>
      </w:r>
      <w:r w:rsidRPr="00B015B3">
        <w:t xml:space="preserve">предназначенной для технического обеспечения контроля за осуществлением перевозчиком регулярных пассажирских перевозок, сопряженной с муниципальной системой мониторинга транспортных средств, объектов и ресурсов </w:t>
      </w:r>
      <w:r w:rsidR="006F501D" w:rsidRPr="00B015B3">
        <w:t xml:space="preserve">Мильковского муниципального округа </w:t>
      </w:r>
      <w:r w:rsidRPr="00B015B3">
        <w:t>и обеспечить функционирование такой аппаратуры и её техническое и функциональное сопряжение при выполнении перевозок.</w:t>
      </w:r>
    </w:p>
    <w:p w:rsidR="0038550C" w:rsidRPr="00B015B3" w:rsidRDefault="0038550C" w:rsidP="00F811B0">
      <w:pPr>
        <w:pStyle w:val="17"/>
        <w:shd w:val="clear" w:color="auto" w:fill="auto"/>
        <w:ind w:firstLine="567"/>
        <w:jc w:val="both"/>
      </w:pPr>
      <w:r w:rsidRPr="00B015B3">
        <w:t>Участник конкурса, в отношении которого принято решение о выдаче свидетельства и карт маршрута, по результатам конкурсных процедур обязан с даты получения свидетельства и карт маршрута застраховать риск своей гражданской ответственности перед пассажирами транспортного средства за свой счёт в качестве страхователя путем заключения договора или договоров обязательного страхования гражданской ответственности перевозчика за причиненный при перевозке вред жизни или здоровью пассажиров транспортного средства и их имуществу.</w:t>
      </w:r>
    </w:p>
    <w:p w:rsidR="005B796B" w:rsidRDefault="0038550C" w:rsidP="00F811B0">
      <w:pPr>
        <w:pStyle w:val="17"/>
        <w:shd w:val="clear" w:color="auto" w:fill="auto"/>
        <w:ind w:firstLine="567"/>
        <w:jc w:val="both"/>
      </w:pPr>
      <w:r w:rsidRPr="00B015B3">
        <w:t xml:space="preserve">Участник конкурса, в отношении которого принято решение о выдаче свидетельства и карт маршрута, по результатам конкурсных процедур обязан в течении года с момента выдачи свидетельства и карт маршрута выполнить требования Федерального Закона от 09.02.2007 № 16-ФЗ «О транспортной </w:t>
      </w:r>
      <w:r w:rsidRPr="00B015B3">
        <w:lastRenderedPageBreak/>
        <w:t xml:space="preserve">безопасности» и </w:t>
      </w:r>
      <w:r w:rsidR="0084756A">
        <w:t>постановлением Правительства РФ от 08.10.2020 № 1640</w:t>
      </w:r>
      <w:r w:rsidR="005B796B">
        <w:t xml:space="preserve"> «</w:t>
      </w:r>
      <w:r w:rsidR="0084756A" w:rsidRPr="0084756A">
        <w:t>Об утверждении требований по обеспечению транспортной безопасности, учитывающих уровни безопасности для транспортных средств автомобильного транспорта и городского наземного электрического транспорта</w:t>
      </w:r>
      <w:r w:rsidR="005B796B">
        <w:t>», постановлением Правительства РФ от 08.10.2020 № 1642 «</w:t>
      </w:r>
      <w:r w:rsidR="005B796B" w:rsidRPr="005B796B">
        <w:t>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автомобильного транспорта</w:t>
      </w:r>
      <w:r w:rsidR="005B796B">
        <w:t>»,</w:t>
      </w:r>
      <w:r w:rsidR="005B796B" w:rsidRPr="005B796B">
        <w:t xml:space="preserve"> постановлением Правительства РФ от 26.10.2020 № 1742 «О признании утратившими силу актов и отдельных положений актов Правительства Российской Федерации, об отмене некоторых актов и отдельных положений актов федеральных органов исполнительной власти, содержащих обязательные требования, соблюдение которых оценивается при проведении мероприятий по контролю при осуществлении федерального государственного транспортного надзора, федерального государственного контроля (надзора) в области транспортной безопасности, а также обязательные требования в области технического осмотра транспортных средств»</w:t>
      </w:r>
      <w:r w:rsidR="005B796B">
        <w:t xml:space="preserve">. </w:t>
      </w:r>
    </w:p>
    <w:p w:rsidR="0038550C" w:rsidRPr="00B015B3" w:rsidRDefault="0038550C" w:rsidP="00F811B0">
      <w:pPr>
        <w:pStyle w:val="17"/>
        <w:shd w:val="clear" w:color="auto" w:fill="auto"/>
        <w:ind w:firstLine="567"/>
        <w:jc w:val="both"/>
      </w:pPr>
      <w:r w:rsidRPr="00B015B3">
        <w:t>Для осуществления пассажирских перевозок используются транспортные средства, сертифицированные на территории Российской Федерации, зарегистрированные в органах Государственной инспекции безопасности дорожного движения и прошедшие в установленном порядке государственный технический осмотр с использованием средств технического диагностирования.</w:t>
      </w:r>
    </w:p>
    <w:p w:rsidR="0038550C" w:rsidRPr="00B015B3" w:rsidRDefault="0038550C" w:rsidP="00F811B0">
      <w:pPr>
        <w:pStyle w:val="17"/>
        <w:shd w:val="clear" w:color="auto" w:fill="auto"/>
        <w:spacing w:after="300"/>
        <w:ind w:firstLine="567"/>
        <w:jc w:val="both"/>
      </w:pPr>
      <w:r w:rsidRPr="00B015B3">
        <w:t>Оборудование, внутреннее и внешнее оформление транспортных средств, предназначенных для перевозок пассажиров и багажа, должно соответствовать требованиям, установленным нормативными актами Российской Федерации, и обеспечивать информирование пассажиров об условиях выполнения перевозок и виде регулярных перевозок пассажиров и багажа.</w:t>
      </w:r>
    </w:p>
    <w:p w:rsidR="0038550C" w:rsidRPr="00B015B3" w:rsidRDefault="0038550C" w:rsidP="00F811B0">
      <w:pPr>
        <w:pStyle w:val="19"/>
        <w:keepNext/>
        <w:keepLines/>
        <w:numPr>
          <w:ilvl w:val="0"/>
          <w:numId w:val="5"/>
        </w:numPr>
        <w:shd w:val="clear" w:color="auto" w:fill="auto"/>
        <w:tabs>
          <w:tab w:val="left" w:pos="471"/>
        </w:tabs>
        <w:ind w:firstLine="567"/>
      </w:pPr>
      <w:bookmarkStart w:id="45" w:name="bookmark46"/>
      <w:bookmarkStart w:id="46" w:name="bookmark47"/>
      <w:r w:rsidRPr="00B015B3">
        <w:t>Перечень приложений к конкурсной документации</w:t>
      </w:r>
      <w:bookmarkEnd w:id="45"/>
      <w:bookmarkEnd w:id="46"/>
    </w:p>
    <w:p w:rsidR="0038550C" w:rsidRPr="00B015B3" w:rsidRDefault="0038550C" w:rsidP="00F811B0">
      <w:pPr>
        <w:pStyle w:val="17"/>
        <w:shd w:val="clear" w:color="auto" w:fill="auto"/>
        <w:spacing w:after="240"/>
        <w:ind w:firstLine="567"/>
        <w:jc w:val="both"/>
      </w:pPr>
      <w:r w:rsidRPr="00B015B3">
        <w:t xml:space="preserve">Приложение 1. Заявка на участие в открытом конкурсе на право получения свидетельств об осуществлении регулярных перевозок по одному или нескольким муниципальным маршрутам регулярных перевозок пассажиров и багажа автомобильным транспортом по нерегулируемым тарифам </w:t>
      </w:r>
      <w:r w:rsidR="00431B7C" w:rsidRPr="00B015B3">
        <w:t xml:space="preserve">по муниципальным маршрутам регулярных перевозок на территории Мильковского муниципального округа </w:t>
      </w:r>
      <w:r w:rsidRPr="00B015B3">
        <w:t>(форма).</w:t>
      </w:r>
    </w:p>
    <w:p w:rsidR="00431B7C" w:rsidRPr="00B015B3" w:rsidRDefault="0038550C" w:rsidP="00F811B0">
      <w:pPr>
        <w:pStyle w:val="17"/>
        <w:shd w:val="clear" w:color="auto" w:fill="auto"/>
        <w:spacing w:after="240"/>
        <w:ind w:firstLine="567"/>
        <w:jc w:val="both"/>
      </w:pPr>
      <w:r w:rsidRPr="00B015B3">
        <w:t xml:space="preserve">Приложение 2. Порядок заполнения конкурсного предложения в заявке на участие в открытом конкурсе на право получения свидетельств об осуществлении регулярных перевозок по одному или нескольким муниципальным маршрутам регулярных перевозок пассажиров и багажа автомобильным транспортом по нерегулируемым тарифам </w:t>
      </w:r>
      <w:r w:rsidR="00431B7C" w:rsidRPr="00B015B3">
        <w:t>по муниципальным маршрутам регулярных перевозок на территории Мильковского муниципального округа.</w:t>
      </w:r>
    </w:p>
    <w:p w:rsidR="00431B7C" w:rsidRPr="00B015B3" w:rsidRDefault="0038550C" w:rsidP="00F811B0">
      <w:pPr>
        <w:pStyle w:val="17"/>
        <w:shd w:val="clear" w:color="auto" w:fill="auto"/>
        <w:spacing w:after="240"/>
        <w:ind w:firstLine="567"/>
        <w:jc w:val="both"/>
      </w:pPr>
      <w:r w:rsidRPr="00B015B3">
        <w:lastRenderedPageBreak/>
        <w:t xml:space="preserve">Приложение 3. Перечень документов, прилагаемых к заявке на участие в открытом конкурсе на право получения свидетельств об осуществлении регулярных перевозок по одному или нескольким муниципальным маршрутам регулярных перевозок пассажиров и багажа автомобильным транспортом по нерегулируемым тарифам </w:t>
      </w:r>
      <w:r w:rsidR="00431B7C" w:rsidRPr="00B015B3">
        <w:t>по муниципальным маршрутам регулярных перевозок на территории Мильковского муниципального округа.</w:t>
      </w:r>
    </w:p>
    <w:p w:rsidR="0038550C" w:rsidRPr="00B015B3" w:rsidRDefault="0038550C" w:rsidP="00F811B0">
      <w:pPr>
        <w:pStyle w:val="17"/>
        <w:shd w:val="clear" w:color="auto" w:fill="auto"/>
        <w:spacing w:after="240"/>
        <w:ind w:firstLine="567"/>
        <w:jc w:val="both"/>
      </w:pPr>
      <w:r w:rsidRPr="00B015B3">
        <w:t xml:space="preserve">Приложение 4. Обязательство по подтверждению наличия транспортных средств, предусмотренных заявкой на участие в открытом конкурсе на право получения свидетельств об осуществлении регулярных перевозок по одному или нескольким муниципальным маршрутам регулярных перевозок пассажиров и багажа автомобильным транспортом по нерегулируемым тарифам </w:t>
      </w:r>
      <w:r w:rsidR="00431B7C" w:rsidRPr="00B015B3">
        <w:t xml:space="preserve">по муниципальным маршрутам регулярных перевозок на территории Мильковского муниципального округа </w:t>
      </w:r>
      <w:r w:rsidRPr="00B015B3">
        <w:t>(форма).</w:t>
      </w:r>
    </w:p>
    <w:p w:rsidR="0038550C" w:rsidRPr="00B015B3" w:rsidRDefault="0038550C" w:rsidP="00F811B0">
      <w:pPr>
        <w:pStyle w:val="17"/>
        <w:shd w:val="clear" w:color="auto" w:fill="auto"/>
        <w:spacing w:after="240"/>
        <w:ind w:firstLine="567"/>
        <w:jc w:val="both"/>
      </w:pPr>
      <w:r w:rsidRPr="00B015B3">
        <w:t>Приложение 5. Обязательство по максимальному сроку эксплуатации транспортных средств в течение срока действия свидетельства об осуществлении перевозок по маршруту регулярных перевозок (форма).</w:t>
      </w:r>
    </w:p>
    <w:p w:rsidR="0038550C" w:rsidRPr="00B015B3" w:rsidRDefault="0038550C" w:rsidP="00F811B0">
      <w:pPr>
        <w:pStyle w:val="17"/>
        <w:shd w:val="clear" w:color="auto" w:fill="auto"/>
        <w:spacing w:after="240"/>
        <w:ind w:firstLine="567"/>
        <w:jc w:val="both"/>
      </w:pPr>
      <w:r w:rsidRPr="00B015B3">
        <w:t xml:space="preserve">Приложение 6. Запрос о разъяснении конкурсной документации и (или) извещения открытого конкурса на право получения свидетельств об осуществлении регулярных перевозок по одному или нескольким муниципальным маршрутам регулярных перевозок пассажиров и багажа автомобильным транспортом по нерегулируемым тарифам </w:t>
      </w:r>
      <w:r w:rsidR="00431B7C" w:rsidRPr="00B015B3">
        <w:t xml:space="preserve">по муниципальным маршрутам регулярных перевозок на территории Мильковского муниципального округа </w:t>
      </w:r>
      <w:r w:rsidRPr="00B015B3">
        <w:t>(форма).</w:t>
      </w:r>
    </w:p>
    <w:p w:rsidR="0038550C" w:rsidRPr="00B015B3" w:rsidRDefault="0038550C" w:rsidP="00F811B0">
      <w:pPr>
        <w:pStyle w:val="17"/>
        <w:shd w:val="clear" w:color="auto" w:fill="auto"/>
        <w:tabs>
          <w:tab w:val="left" w:leader="underscore" w:pos="1300"/>
        </w:tabs>
        <w:spacing w:after="240"/>
        <w:ind w:firstLine="567"/>
        <w:jc w:val="both"/>
      </w:pPr>
      <w:r w:rsidRPr="00B015B3">
        <w:t>Приложение 7. Сведения об автобусах, заявляемых претендентом на участие в конкурсе, планируемых к использованию для перевозок по муниципальному маршруту (маршрутах) регулярных перевозок указанному в лоте, соответствующих требованиям, указанным в реестре муниципальных маршрутов регулярных перевозок по маршруту, в отношении которого по итогам проведения конкурса на данный лот будет выдано свидетельство об осуществлении перевозок по маршруту регулярных перевозок и в конкурсном предложении претендента по данному лоту (форма).</w:t>
      </w:r>
    </w:p>
    <w:p w:rsidR="0038550C" w:rsidRDefault="0038550C" w:rsidP="00F811B0">
      <w:pPr>
        <w:pStyle w:val="17"/>
        <w:shd w:val="clear" w:color="auto" w:fill="auto"/>
        <w:spacing w:after="240" w:line="233" w:lineRule="auto"/>
        <w:ind w:firstLine="567"/>
        <w:jc w:val="both"/>
      </w:pPr>
      <w:r w:rsidRPr="00B015B3">
        <w:t>Приложение 8. Сведения о договорах обязательного страхования гражданской ответственности юридического лица, индивидуального предпринимателя, участников договора простого товарищества за причинение вреда жизни, здоровью, имуществу пассажиров действовавшими в течение года, предшествующего дате размещения извещения (форма).</w:t>
      </w:r>
    </w:p>
    <w:p w:rsidR="0003640E" w:rsidRDefault="0003640E" w:rsidP="003E26E0">
      <w:pPr>
        <w:pStyle w:val="17"/>
        <w:shd w:val="clear" w:color="auto" w:fill="auto"/>
        <w:spacing w:after="240" w:line="233" w:lineRule="auto"/>
        <w:ind w:firstLine="567"/>
        <w:jc w:val="both"/>
      </w:pPr>
    </w:p>
    <w:p w:rsidR="00AB2D01" w:rsidRDefault="00AB2D01" w:rsidP="003E26E0">
      <w:pPr>
        <w:pStyle w:val="17"/>
        <w:shd w:val="clear" w:color="auto" w:fill="auto"/>
        <w:spacing w:after="240" w:line="233" w:lineRule="auto"/>
        <w:ind w:firstLine="567"/>
        <w:jc w:val="both"/>
      </w:pPr>
    </w:p>
    <w:p w:rsidR="0003640E" w:rsidRDefault="0003640E" w:rsidP="00AB2D01">
      <w:pPr>
        <w:pStyle w:val="17"/>
        <w:shd w:val="clear" w:color="auto" w:fill="auto"/>
        <w:spacing w:after="240" w:line="233" w:lineRule="auto"/>
        <w:ind w:firstLine="0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0"/>
        <w:gridCol w:w="480"/>
        <w:gridCol w:w="480"/>
        <w:gridCol w:w="3661"/>
        <w:gridCol w:w="480"/>
        <w:gridCol w:w="1869"/>
        <w:gridCol w:w="486"/>
        <w:gridCol w:w="1701"/>
      </w:tblGrid>
      <w:tr w:rsidR="00AF158E" w:rsidRPr="00B015B3" w:rsidTr="007613DD">
        <w:tc>
          <w:tcPr>
            <w:tcW w:w="480" w:type="dxa"/>
          </w:tcPr>
          <w:p w:rsidR="00AF158E" w:rsidRPr="00B015B3" w:rsidRDefault="00AF158E" w:rsidP="00534D4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</w:tcPr>
          <w:p w:rsidR="00AF158E" w:rsidRPr="00B015B3" w:rsidRDefault="00AF158E" w:rsidP="00534D4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</w:tcPr>
          <w:p w:rsidR="00AF158E" w:rsidRPr="00B015B3" w:rsidRDefault="00AF158E" w:rsidP="00534D4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3661" w:type="dxa"/>
          </w:tcPr>
          <w:p w:rsidR="00AF158E" w:rsidRPr="00B015B3" w:rsidRDefault="00AF158E" w:rsidP="00534D4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536" w:type="dxa"/>
            <w:gridSpan w:val="4"/>
          </w:tcPr>
          <w:p w:rsidR="00AF158E" w:rsidRPr="00B015B3" w:rsidRDefault="00AF158E" w:rsidP="00534D45">
            <w:pPr>
              <w:widowControl w:val="0"/>
              <w:ind w:left="8079" w:hanging="8079"/>
              <w:rPr>
                <w:rFonts w:ascii="Times New Roman" w:hAnsi="Times New Roman"/>
                <w:sz w:val="28"/>
              </w:rPr>
            </w:pPr>
            <w:r w:rsidRPr="00B015B3">
              <w:rPr>
                <w:rFonts w:ascii="Times New Roman" w:hAnsi="Times New Roman"/>
                <w:sz w:val="28"/>
              </w:rPr>
              <w:t>Приложение</w:t>
            </w:r>
            <w:r>
              <w:rPr>
                <w:rFonts w:ascii="Times New Roman" w:hAnsi="Times New Roman"/>
                <w:sz w:val="28"/>
              </w:rPr>
              <w:t xml:space="preserve"> 2</w:t>
            </w:r>
            <w:r w:rsidRPr="00B015B3">
              <w:rPr>
                <w:rFonts w:ascii="Times New Roman" w:hAnsi="Times New Roman"/>
                <w:sz w:val="28"/>
              </w:rPr>
              <w:t xml:space="preserve"> к </w:t>
            </w:r>
            <w:r>
              <w:rPr>
                <w:rFonts w:ascii="Times New Roman" w:hAnsi="Times New Roman"/>
                <w:sz w:val="28"/>
              </w:rPr>
              <w:t>постановлению</w:t>
            </w:r>
          </w:p>
        </w:tc>
      </w:tr>
      <w:tr w:rsidR="00AF158E" w:rsidRPr="00B015B3" w:rsidTr="007613DD">
        <w:tc>
          <w:tcPr>
            <w:tcW w:w="480" w:type="dxa"/>
          </w:tcPr>
          <w:p w:rsidR="00AF158E" w:rsidRPr="00B015B3" w:rsidRDefault="00AF158E" w:rsidP="00534D4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</w:tcPr>
          <w:p w:rsidR="00AF158E" w:rsidRPr="00B015B3" w:rsidRDefault="00AF158E" w:rsidP="00534D4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</w:tcPr>
          <w:p w:rsidR="00AF158E" w:rsidRPr="00B015B3" w:rsidRDefault="00AF158E" w:rsidP="00534D4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3661" w:type="dxa"/>
          </w:tcPr>
          <w:p w:rsidR="00AF158E" w:rsidRPr="00B015B3" w:rsidRDefault="00AF158E" w:rsidP="00534D4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536" w:type="dxa"/>
            <w:gridSpan w:val="4"/>
          </w:tcPr>
          <w:p w:rsidR="00AF158E" w:rsidRPr="00B015B3" w:rsidRDefault="00AF158E" w:rsidP="00534D45">
            <w:pPr>
              <w:widowControl w:val="0"/>
              <w:ind w:left="8079" w:hanging="8079"/>
              <w:rPr>
                <w:rFonts w:ascii="Times New Roman" w:hAnsi="Times New Roman"/>
                <w:sz w:val="28"/>
              </w:rPr>
            </w:pPr>
            <w:r w:rsidRPr="00B015B3">
              <w:rPr>
                <w:rFonts w:ascii="Times New Roman" w:hAnsi="Times New Roman"/>
                <w:sz w:val="28"/>
              </w:rPr>
              <w:t xml:space="preserve">администрации Мильковского </w:t>
            </w:r>
          </w:p>
          <w:p w:rsidR="00AF158E" w:rsidRPr="00B015B3" w:rsidRDefault="00AF158E" w:rsidP="00534D45">
            <w:pPr>
              <w:widowControl w:val="0"/>
              <w:ind w:left="8079" w:hanging="8079"/>
              <w:rPr>
                <w:rFonts w:ascii="Times New Roman" w:hAnsi="Times New Roman"/>
                <w:sz w:val="28"/>
              </w:rPr>
            </w:pPr>
            <w:r w:rsidRPr="00B015B3">
              <w:rPr>
                <w:rFonts w:ascii="Times New Roman" w:hAnsi="Times New Roman"/>
                <w:sz w:val="28"/>
              </w:rPr>
              <w:t>муниципального округа</w:t>
            </w:r>
          </w:p>
        </w:tc>
      </w:tr>
      <w:tr w:rsidR="00AF158E" w:rsidRPr="00B015B3" w:rsidTr="007613DD">
        <w:tc>
          <w:tcPr>
            <w:tcW w:w="480" w:type="dxa"/>
          </w:tcPr>
          <w:p w:rsidR="00AF158E" w:rsidRPr="00B015B3" w:rsidRDefault="00AF158E" w:rsidP="00534D45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</w:tcPr>
          <w:p w:rsidR="00AF158E" w:rsidRPr="00B015B3" w:rsidRDefault="00AF158E" w:rsidP="00534D45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</w:tcPr>
          <w:p w:rsidR="00AF158E" w:rsidRPr="00B015B3" w:rsidRDefault="00AF158E" w:rsidP="00534D45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3661" w:type="dxa"/>
          </w:tcPr>
          <w:p w:rsidR="00AF158E" w:rsidRPr="00B015B3" w:rsidRDefault="00AF158E" w:rsidP="00534D45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</w:tcPr>
          <w:p w:rsidR="00AF158E" w:rsidRPr="00B015B3" w:rsidRDefault="00AF158E" w:rsidP="00534D45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  <w:r w:rsidRPr="00B015B3">
              <w:rPr>
                <w:rFonts w:ascii="Times New Roman" w:hAnsi="Times New Roman"/>
                <w:sz w:val="28"/>
              </w:rPr>
              <w:t>от</w:t>
            </w:r>
          </w:p>
        </w:tc>
        <w:tc>
          <w:tcPr>
            <w:tcW w:w="1869" w:type="dxa"/>
          </w:tcPr>
          <w:p w:rsidR="00AF158E" w:rsidRPr="00B015B3" w:rsidRDefault="00AF158E" w:rsidP="00534D45">
            <w:pPr>
              <w:spacing w:after="60"/>
              <w:ind w:left="8079" w:hanging="8079"/>
              <w:jc w:val="right"/>
              <w:rPr>
                <w:rFonts w:ascii="Times New Roman" w:hAnsi="Times New Roman"/>
                <w:color w:val="FFFFFF" w:themeColor="background1"/>
                <w:sz w:val="28"/>
              </w:rPr>
            </w:pPr>
            <w:r w:rsidRPr="00B015B3">
              <w:rPr>
                <w:rFonts w:ascii="Times New Roman" w:hAnsi="Times New Roman"/>
                <w:color w:val="FFFFFF" w:themeColor="background1"/>
                <w:sz w:val="28"/>
              </w:rPr>
              <w:t>[R</w:t>
            </w:r>
            <w:r w:rsidRPr="00B015B3">
              <w:rPr>
                <w:rFonts w:ascii="Times New Roman" w:hAnsi="Times New Roman"/>
                <w:color w:val="FFFFFF" w:themeColor="background1"/>
                <w:sz w:val="16"/>
              </w:rPr>
              <w:t>EGDATESTAMP]</w:t>
            </w:r>
          </w:p>
        </w:tc>
        <w:tc>
          <w:tcPr>
            <w:tcW w:w="486" w:type="dxa"/>
          </w:tcPr>
          <w:p w:rsidR="00AF158E" w:rsidRPr="00B015B3" w:rsidRDefault="00AF158E" w:rsidP="00534D45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  <w:r w:rsidRPr="00B015B3">
              <w:rPr>
                <w:rFonts w:ascii="Times New Roman" w:hAnsi="Times New Roman"/>
                <w:sz w:val="28"/>
              </w:rPr>
              <w:t>№</w:t>
            </w:r>
          </w:p>
        </w:tc>
        <w:tc>
          <w:tcPr>
            <w:tcW w:w="1701" w:type="dxa"/>
          </w:tcPr>
          <w:p w:rsidR="00AF158E" w:rsidRPr="00B015B3" w:rsidRDefault="00AF158E" w:rsidP="00534D45">
            <w:pPr>
              <w:spacing w:after="60"/>
              <w:ind w:left="8079" w:hanging="8079"/>
              <w:jc w:val="right"/>
              <w:rPr>
                <w:rFonts w:ascii="Times New Roman" w:hAnsi="Times New Roman"/>
                <w:color w:val="FFFFFF" w:themeColor="background1"/>
                <w:sz w:val="28"/>
              </w:rPr>
            </w:pPr>
            <w:r w:rsidRPr="00B015B3">
              <w:rPr>
                <w:rFonts w:ascii="Times New Roman" w:hAnsi="Times New Roman"/>
                <w:color w:val="FFFFFF" w:themeColor="background1"/>
                <w:sz w:val="28"/>
              </w:rPr>
              <w:t>[R</w:t>
            </w:r>
            <w:r w:rsidRPr="00B015B3">
              <w:rPr>
                <w:rFonts w:ascii="Times New Roman" w:hAnsi="Times New Roman"/>
                <w:color w:val="FFFFFF" w:themeColor="background1"/>
                <w:sz w:val="16"/>
              </w:rPr>
              <w:t>EGNUMSTAMP]</w:t>
            </w:r>
          </w:p>
        </w:tc>
      </w:tr>
    </w:tbl>
    <w:p w:rsidR="0003640E" w:rsidRDefault="0003640E" w:rsidP="0038550C">
      <w:pPr>
        <w:pStyle w:val="17"/>
        <w:shd w:val="clear" w:color="auto" w:fill="auto"/>
        <w:spacing w:after="240" w:line="233" w:lineRule="auto"/>
        <w:ind w:firstLine="760"/>
        <w:jc w:val="both"/>
      </w:pPr>
    </w:p>
    <w:p w:rsidR="002061CA" w:rsidRDefault="00BA3268" w:rsidP="00BA3268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A3268">
        <w:rPr>
          <w:rFonts w:ascii="Times New Roman" w:hAnsi="Times New Roman"/>
          <w:b/>
          <w:bCs/>
          <w:sz w:val="28"/>
          <w:szCs w:val="28"/>
        </w:rPr>
        <w:t>Извещение</w:t>
      </w:r>
    </w:p>
    <w:p w:rsidR="00BA3268" w:rsidRDefault="00BA3268" w:rsidP="00BA326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A3268">
        <w:rPr>
          <w:rFonts w:ascii="Times New Roman" w:hAnsi="Times New Roman"/>
          <w:sz w:val="28"/>
          <w:szCs w:val="28"/>
        </w:rPr>
        <w:t xml:space="preserve">о проведении открытого конкурса на </w:t>
      </w:r>
      <w:bookmarkStart w:id="47" w:name="_Hlk223520719"/>
      <w:r w:rsidRPr="00BA3268">
        <w:rPr>
          <w:rFonts w:ascii="Times New Roman" w:hAnsi="Times New Roman"/>
          <w:sz w:val="28"/>
          <w:szCs w:val="28"/>
        </w:rPr>
        <w:t>право получения свидетельств об осуществлении регулярных перевозок по одному или нескольким муниципальным маршрутам регулярных перевозок пассажиров и багажа автомобильным транспортом по нерегулируемым тарифам по муниципальным маршрутам регулярных перевозок на территории Мильковского муниципального округа</w:t>
      </w:r>
    </w:p>
    <w:bookmarkEnd w:id="47"/>
    <w:p w:rsidR="00CB5212" w:rsidRDefault="00CB5212" w:rsidP="00BA326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B5212" w:rsidRPr="00CB5212" w:rsidRDefault="00CB5212" w:rsidP="00A1728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CB5212">
        <w:rPr>
          <w:rFonts w:ascii="Times New Roman" w:hAnsi="Times New Roman"/>
          <w:sz w:val="28"/>
          <w:szCs w:val="28"/>
        </w:rPr>
        <w:t>1.</w:t>
      </w:r>
      <w:r w:rsidRPr="00CB5212">
        <w:rPr>
          <w:rFonts w:ascii="Times New Roman" w:hAnsi="Times New Roman"/>
          <w:sz w:val="28"/>
          <w:szCs w:val="28"/>
        </w:rPr>
        <w:tab/>
        <w:t>Наименование, место нахождения, почтовый адрес и адрес электро</w:t>
      </w:r>
      <w:r>
        <w:rPr>
          <w:rFonts w:ascii="Times New Roman" w:hAnsi="Times New Roman"/>
          <w:sz w:val="28"/>
          <w:szCs w:val="28"/>
        </w:rPr>
        <w:t>нн</w:t>
      </w:r>
      <w:r w:rsidRPr="00CB5212">
        <w:rPr>
          <w:rFonts w:ascii="Times New Roman" w:hAnsi="Times New Roman"/>
          <w:sz w:val="28"/>
          <w:szCs w:val="28"/>
        </w:rPr>
        <w:t>ой почты, номер контактного телефона организатора открытого конкурса: Ад</w:t>
      </w:r>
      <w:r>
        <w:rPr>
          <w:rFonts w:ascii="Times New Roman" w:hAnsi="Times New Roman"/>
          <w:sz w:val="28"/>
          <w:szCs w:val="28"/>
        </w:rPr>
        <w:t xml:space="preserve">министрация Мильковского муниципального округа в лице Комитета жилищно-коммунального хозяйства, транспорта, строительства и дорожной деятельности </w:t>
      </w:r>
      <w:r w:rsidRPr="00CB5212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- Комитет</w:t>
      </w:r>
      <w:r w:rsidRPr="00CB5212">
        <w:rPr>
          <w:rFonts w:ascii="Times New Roman" w:hAnsi="Times New Roman"/>
          <w:sz w:val="28"/>
          <w:szCs w:val="28"/>
        </w:rPr>
        <w:t xml:space="preserve">), место нахождения (почтовый адрес): </w:t>
      </w:r>
      <w:r>
        <w:rPr>
          <w:rFonts w:ascii="Times New Roman" w:hAnsi="Times New Roman"/>
          <w:sz w:val="28"/>
          <w:szCs w:val="28"/>
        </w:rPr>
        <w:t xml:space="preserve">684300, </w:t>
      </w:r>
      <w:r w:rsidRPr="00EE77BC">
        <w:rPr>
          <w:rFonts w:ascii="Times New Roman" w:hAnsi="Times New Roman"/>
          <w:iCs/>
          <w:sz w:val="28"/>
          <w:szCs w:val="28"/>
        </w:rPr>
        <w:t>Камчатский край,</w:t>
      </w:r>
      <w:r>
        <w:rPr>
          <w:rFonts w:ascii="Times New Roman" w:hAnsi="Times New Roman"/>
          <w:iCs/>
          <w:sz w:val="28"/>
          <w:szCs w:val="28"/>
        </w:rPr>
        <w:t xml:space="preserve"> Мильковский муниципальный округ, </w:t>
      </w:r>
      <w:r w:rsidRPr="00EE77BC">
        <w:rPr>
          <w:rFonts w:ascii="Times New Roman" w:hAnsi="Times New Roman"/>
          <w:iCs/>
          <w:sz w:val="28"/>
          <w:szCs w:val="28"/>
        </w:rPr>
        <w:t>с. Мильково, ул. Победы, д.8, каб. № 1</w:t>
      </w:r>
      <w:r>
        <w:rPr>
          <w:rFonts w:ascii="Times New Roman" w:hAnsi="Times New Roman"/>
          <w:iCs/>
          <w:sz w:val="28"/>
          <w:szCs w:val="28"/>
        </w:rPr>
        <w:t xml:space="preserve">2, </w:t>
      </w:r>
      <w:r w:rsidRPr="00CB5212">
        <w:rPr>
          <w:rFonts w:ascii="Times New Roman" w:hAnsi="Times New Roman"/>
          <w:sz w:val="28"/>
          <w:szCs w:val="28"/>
        </w:rPr>
        <w:t>адрес электронной почты:</w:t>
      </w:r>
      <w:r>
        <w:rPr>
          <w:rFonts w:ascii="Times New Roman" w:hAnsi="Times New Roman"/>
          <w:sz w:val="28"/>
          <w:szCs w:val="28"/>
        </w:rPr>
        <w:t xml:space="preserve"> </w:t>
      </w:r>
      <w:r w:rsidR="00B47856" w:rsidRPr="00A1728A">
        <w:rPr>
          <w:rFonts w:ascii="Times New Roman" w:hAnsi="Times New Roman"/>
          <w:sz w:val="28"/>
          <w:szCs w:val="28"/>
        </w:rPr>
        <w:t>milkovoadm.gosuslugi.ru</w:t>
      </w:r>
      <w:r w:rsidR="00B47856" w:rsidRPr="00CB5212">
        <w:rPr>
          <w:rFonts w:ascii="Times New Roman" w:hAnsi="Times New Roman"/>
          <w:sz w:val="28"/>
          <w:szCs w:val="28"/>
        </w:rPr>
        <w:t>, контактный</w:t>
      </w:r>
      <w:r w:rsidRPr="00CB5212">
        <w:rPr>
          <w:rFonts w:ascii="Times New Roman" w:hAnsi="Times New Roman"/>
          <w:sz w:val="28"/>
          <w:szCs w:val="28"/>
        </w:rPr>
        <w:t xml:space="preserve"> телефон: 8(</w:t>
      </w:r>
      <w:r>
        <w:rPr>
          <w:rFonts w:ascii="Times New Roman" w:hAnsi="Times New Roman"/>
          <w:sz w:val="28"/>
          <w:szCs w:val="28"/>
        </w:rPr>
        <w:t>41533) 2-23-83.</w:t>
      </w:r>
    </w:p>
    <w:p w:rsidR="00CB5212" w:rsidRPr="00CB5212" w:rsidRDefault="00CB5212" w:rsidP="00102223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CB5212">
        <w:rPr>
          <w:rFonts w:ascii="Times New Roman" w:hAnsi="Times New Roman"/>
          <w:sz w:val="28"/>
          <w:szCs w:val="28"/>
        </w:rPr>
        <w:t>Основные характеристики и сведения о предмете открытого конкурса с указанием объема и места оказываемых услуг: предметом открытого конкурса  является право на получение свидетельства об осуществлении регуляр</w:t>
      </w:r>
      <w:r w:rsidR="003E26E0">
        <w:rPr>
          <w:rFonts w:ascii="Times New Roman" w:hAnsi="Times New Roman"/>
          <w:sz w:val="28"/>
          <w:szCs w:val="28"/>
        </w:rPr>
        <w:t>ных</w:t>
      </w:r>
      <w:r w:rsidRPr="00CB5212">
        <w:rPr>
          <w:rFonts w:ascii="Times New Roman" w:hAnsi="Times New Roman"/>
          <w:sz w:val="28"/>
          <w:szCs w:val="28"/>
        </w:rPr>
        <w:t xml:space="preserve"> перевозок по одному или нескольким муниципальн</w:t>
      </w:r>
      <w:r w:rsidR="003E26E0">
        <w:rPr>
          <w:rFonts w:ascii="Times New Roman" w:hAnsi="Times New Roman"/>
          <w:sz w:val="28"/>
          <w:szCs w:val="28"/>
        </w:rPr>
        <w:t>ым</w:t>
      </w:r>
      <w:r w:rsidRPr="00CB5212">
        <w:rPr>
          <w:rFonts w:ascii="Times New Roman" w:hAnsi="Times New Roman"/>
          <w:sz w:val="28"/>
          <w:szCs w:val="28"/>
        </w:rPr>
        <w:t xml:space="preserve"> маршрутам регулярн</w:t>
      </w:r>
      <w:r w:rsidR="003E26E0">
        <w:rPr>
          <w:rFonts w:ascii="Times New Roman" w:hAnsi="Times New Roman"/>
          <w:sz w:val="28"/>
          <w:szCs w:val="28"/>
        </w:rPr>
        <w:t>ых</w:t>
      </w:r>
      <w:r w:rsidRPr="00CB5212">
        <w:rPr>
          <w:rFonts w:ascii="Times New Roman" w:hAnsi="Times New Roman"/>
          <w:sz w:val="28"/>
          <w:szCs w:val="28"/>
        </w:rPr>
        <w:t xml:space="preserve">  перевозок (далее — свидетельство) в соответствии с лотами, указанными в  приложении к настоящему извещению, размещенному на официальном сайте</w:t>
      </w:r>
      <w:r w:rsidR="003E26E0">
        <w:rPr>
          <w:rFonts w:ascii="Times New Roman" w:hAnsi="Times New Roman"/>
          <w:sz w:val="28"/>
          <w:szCs w:val="28"/>
        </w:rPr>
        <w:t xml:space="preserve"> </w:t>
      </w:r>
      <w:r w:rsidRPr="00CB5212">
        <w:rPr>
          <w:rFonts w:ascii="Times New Roman" w:hAnsi="Times New Roman"/>
          <w:sz w:val="28"/>
          <w:szCs w:val="28"/>
        </w:rPr>
        <w:t xml:space="preserve"> </w:t>
      </w:r>
      <w:r w:rsidR="00102223" w:rsidRPr="00102223">
        <w:rPr>
          <w:rFonts w:ascii="Times New Roman" w:hAnsi="Times New Roman"/>
          <w:sz w:val="28"/>
          <w:szCs w:val="28"/>
        </w:rPr>
        <w:t>Мильковского муниципального округа (</w:t>
      </w:r>
      <w:hyperlink r:id="rId11" w:history="1">
        <w:r w:rsidR="00102223" w:rsidRPr="00102223">
          <w:rPr>
            <w:rStyle w:val="a9"/>
            <w:rFonts w:ascii="Times New Roman" w:hAnsi="Times New Roman"/>
            <w:sz w:val="28"/>
            <w:szCs w:val="28"/>
          </w:rPr>
          <w:t>https://milkovoadm.gosuslugi.ru/deyatelnost/napravleniya-deyatelnosti/munitsipalnyy-transport/</w:t>
        </w:r>
      </w:hyperlink>
      <w:r w:rsidR="00102223" w:rsidRPr="00102223">
        <w:rPr>
          <w:rFonts w:ascii="Times New Roman" w:hAnsi="Times New Roman"/>
          <w:sz w:val="28"/>
          <w:szCs w:val="28"/>
        </w:rPr>
        <w:t>) в подразделе «Деятельность-Направление деятельности-Муниципальный транспорт» (далее - официальный сайт)</w:t>
      </w:r>
      <w:r w:rsidR="00102223">
        <w:rPr>
          <w:rFonts w:ascii="Times New Roman" w:hAnsi="Times New Roman"/>
          <w:sz w:val="28"/>
          <w:szCs w:val="28"/>
        </w:rPr>
        <w:t xml:space="preserve"> </w:t>
      </w:r>
      <w:r w:rsidRPr="00CB5212">
        <w:rPr>
          <w:rFonts w:ascii="Times New Roman" w:hAnsi="Times New Roman"/>
          <w:sz w:val="28"/>
          <w:szCs w:val="28"/>
        </w:rPr>
        <w:t>с соблюдением требований, указанных в конкурсной документации, соответствующих законодательству Российской Федерации</w:t>
      </w:r>
      <w:r w:rsidR="00102223">
        <w:rPr>
          <w:rFonts w:ascii="Times New Roman" w:hAnsi="Times New Roman"/>
          <w:sz w:val="28"/>
          <w:szCs w:val="28"/>
        </w:rPr>
        <w:t xml:space="preserve"> </w:t>
      </w:r>
      <w:r w:rsidRPr="00CB5212">
        <w:rPr>
          <w:rFonts w:ascii="Times New Roman" w:hAnsi="Times New Roman"/>
          <w:sz w:val="28"/>
          <w:szCs w:val="28"/>
        </w:rPr>
        <w:t>и Положению «</w:t>
      </w:r>
      <w:r w:rsidR="00102223" w:rsidRPr="00102223">
        <w:rPr>
          <w:rFonts w:ascii="Times New Roman" w:hAnsi="Times New Roman"/>
          <w:sz w:val="28"/>
          <w:szCs w:val="28"/>
        </w:rPr>
        <w:t>Об утверждении Положения о проведении открытого конкурса на право</w:t>
      </w:r>
      <w:r w:rsidR="008C4CF2">
        <w:rPr>
          <w:rFonts w:ascii="Times New Roman" w:hAnsi="Times New Roman"/>
          <w:sz w:val="28"/>
          <w:szCs w:val="28"/>
        </w:rPr>
        <w:t xml:space="preserve"> </w:t>
      </w:r>
      <w:r w:rsidR="008C4CF2">
        <w:rPr>
          <w:rFonts w:ascii="Times New Roman" w:hAnsi="Times New Roman"/>
          <w:sz w:val="28"/>
        </w:rPr>
        <w:t xml:space="preserve">получения свидетельств об осуществлении </w:t>
      </w:r>
      <w:r w:rsidR="008C4CF2" w:rsidRPr="00E27E00">
        <w:rPr>
          <w:rFonts w:ascii="Times New Roman" w:hAnsi="Times New Roman"/>
          <w:sz w:val="28"/>
          <w:szCs w:val="28"/>
        </w:rPr>
        <w:t>регулярных перевозок пассажиров и багажа автомобильным транспортом по нерегулируемым тарифам по муниципальным маршрутам регулярных перевозок на территории</w:t>
      </w:r>
      <w:r w:rsidR="008C4CF2">
        <w:rPr>
          <w:rFonts w:ascii="Times New Roman" w:hAnsi="Times New Roman"/>
          <w:sz w:val="28"/>
          <w:szCs w:val="28"/>
        </w:rPr>
        <w:t xml:space="preserve"> </w:t>
      </w:r>
      <w:r w:rsidR="008C4CF2" w:rsidRPr="00E27E00">
        <w:rPr>
          <w:rFonts w:ascii="Times New Roman" w:hAnsi="Times New Roman"/>
          <w:sz w:val="28"/>
          <w:szCs w:val="28"/>
        </w:rPr>
        <w:t>Мильковского</w:t>
      </w:r>
      <w:r w:rsidR="008C4CF2">
        <w:rPr>
          <w:rFonts w:ascii="Times New Roman" w:hAnsi="Times New Roman"/>
          <w:sz w:val="28"/>
          <w:szCs w:val="28"/>
        </w:rPr>
        <w:t xml:space="preserve"> муниципального округа Камчатского края</w:t>
      </w:r>
      <w:r w:rsidRPr="00CB5212">
        <w:rPr>
          <w:rFonts w:ascii="Times New Roman" w:hAnsi="Times New Roman"/>
          <w:sz w:val="28"/>
          <w:szCs w:val="28"/>
        </w:rPr>
        <w:t>, утверждённому постановлением администрации</w:t>
      </w:r>
      <w:r w:rsidR="00102223">
        <w:rPr>
          <w:rFonts w:ascii="Times New Roman" w:hAnsi="Times New Roman"/>
          <w:sz w:val="28"/>
          <w:szCs w:val="28"/>
        </w:rPr>
        <w:t xml:space="preserve"> Мильковского муниципального округа</w:t>
      </w:r>
      <w:r w:rsidRPr="00CB5212">
        <w:rPr>
          <w:rFonts w:ascii="Times New Roman" w:hAnsi="Times New Roman"/>
          <w:sz w:val="28"/>
          <w:szCs w:val="28"/>
        </w:rPr>
        <w:t xml:space="preserve"> от 2</w:t>
      </w:r>
      <w:r w:rsidR="00102223">
        <w:rPr>
          <w:rFonts w:ascii="Times New Roman" w:hAnsi="Times New Roman"/>
          <w:sz w:val="28"/>
          <w:szCs w:val="28"/>
        </w:rPr>
        <w:t>7</w:t>
      </w:r>
      <w:r w:rsidRPr="00CB5212">
        <w:rPr>
          <w:rFonts w:ascii="Times New Roman" w:hAnsi="Times New Roman"/>
          <w:sz w:val="28"/>
          <w:szCs w:val="28"/>
        </w:rPr>
        <w:t xml:space="preserve"> </w:t>
      </w:r>
      <w:r w:rsidR="00102223">
        <w:rPr>
          <w:rFonts w:ascii="Times New Roman" w:hAnsi="Times New Roman"/>
          <w:sz w:val="28"/>
          <w:szCs w:val="28"/>
        </w:rPr>
        <w:t>февраля</w:t>
      </w:r>
      <w:r w:rsidRPr="00CB5212">
        <w:rPr>
          <w:rFonts w:ascii="Times New Roman" w:hAnsi="Times New Roman"/>
          <w:sz w:val="28"/>
          <w:szCs w:val="28"/>
        </w:rPr>
        <w:t xml:space="preserve"> 202</w:t>
      </w:r>
      <w:r w:rsidR="00102223">
        <w:rPr>
          <w:rFonts w:ascii="Times New Roman" w:hAnsi="Times New Roman"/>
          <w:sz w:val="28"/>
          <w:szCs w:val="28"/>
        </w:rPr>
        <w:t>6</w:t>
      </w:r>
      <w:r w:rsidRPr="00CB5212">
        <w:rPr>
          <w:rFonts w:ascii="Times New Roman" w:hAnsi="Times New Roman"/>
          <w:sz w:val="28"/>
          <w:szCs w:val="28"/>
        </w:rPr>
        <w:t xml:space="preserve"> г. № </w:t>
      </w:r>
      <w:r w:rsidR="00102223">
        <w:rPr>
          <w:rFonts w:ascii="Times New Roman" w:hAnsi="Times New Roman"/>
          <w:sz w:val="28"/>
          <w:szCs w:val="28"/>
        </w:rPr>
        <w:t>113</w:t>
      </w:r>
      <w:r w:rsidRPr="00CB5212">
        <w:rPr>
          <w:rFonts w:ascii="Times New Roman" w:hAnsi="Times New Roman"/>
          <w:sz w:val="28"/>
          <w:szCs w:val="28"/>
        </w:rPr>
        <w:t xml:space="preserve">, «Об </w:t>
      </w:r>
      <w:r w:rsidR="008C4CF2" w:rsidRPr="008C4CF2">
        <w:rPr>
          <w:rFonts w:ascii="Times New Roman" w:hAnsi="Times New Roman"/>
          <w:sz w:val="28"/>
          <w:szCs w:val="28"/>
        </w:rPr>
        <w:t xml:space="preserve">утверждении Положения о проведении открытого конкурса на право </w:t>
      </w:r>
      <w:r w:rsidR="008C4CF2" w:rsidRPr="008C4CF2">
        <w:rPr>
          <w:rFonts w:ascii="Times New Roman" w:hAnsi="Times New Roman"/>
          <w:sz w:val="28"/>
          <w:szCs w:val="28"/>
        </w:rPr>
        <w:lastRenderedPageBreak/>
        <w:t>осуществления регулярных перевозок пассажиров и багажа автомобильным транспортом по нерегулируемым тарифам по муниципальным маршрутам регулярных перевозок на территории Мильковского муниципального округа Камчатского края</w:t>
      </w:r>
      <w:r w:rsidR="008C4CF2">
        <w:rPr>
          <w:rFonts w:ascii="Times New Roman" w:hAnsi="Times New Roman"/>
          <w:sz w:val="28"/>
          <w:szCs w:val="28"/>
        </w:rPr>
        <w:t>».</w:t>
      </w:r>
    </w:p>
    <w:p w:rsidR="00CB5212" w:rsidRPr="00CB5212" w:rsidRDefault="00CB5212" w:rsidP="00A1728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CB5212">
        <w:rPr>
          <w:rFonts w:ascii="Times New Roman" w:hAnsi="Times New Roman"/>
          <w:sz w:val="28"/>
          <w:szCs w:val="28"/>
        </w:rPr>
        <w:t>Наименования промежуточных остановочн</w:t>
      </w:r>
      <w:r w:rsidR="008C4CF2">
        <w:rPr>
          <w:rFonts w:ascii="Times New Roman" w:hAnsi="Times New Roman"/>
          <w:sz w:val="28"/>
          <w:szCs w:val="28"/>
        </w:rPr>
        <w:t>ых</w:t>
      </w:r>
      <w:r w:rsidRPr="00CB5212">
        <w:rPr>
          <w:rFonts w:ascii="Times New Roman" w:hAnsi="Times New Roman"/>
          <w:sz w:val="28"/>
          <w:szCs w:val="28"/>
        </w:rPr>
        <w:t xml:space="preserve"> пунктов по маршрутам регулярных перевозок, наименования улиц, автомобильных дорог, по которым  предполагается движение транспортных средств между останово</w:t>
      </w:r>
      <w:r w:rsidR="008C4CF2">
        <w:rPr>
          <w:rFonts w:ascii="Times New Roman" w:hAnsi="Times New Roman"/>
          <w:sz w:val="28"/>
          <w:szCs w:val="28"/>
        </w:rPr>
        <w:t xml:space="preserve">чными </w:t>
      </w:r>
      <w:r w:rsidRPr="00CB5212">
        <w:rPr>
          <w:rFonts w:ascii="Times New Roman" w:hAnsi="Times New Roman"/>
          <w:sz w:val="28"/>
          <w:szCs w:val="28"/>
        </w:rPr>
        <w:t>пунктами по маршруту регулярных перевозок, порядок посадки и высадки пассажиров, классы автобусов, которые используются для перевозок по маршруту, и максима</w:t>
      </w:r>
      <w:r w:rsidR="008C4CF2">
        <w:rPr>
          <w:rFonts w:ascii="Times New Roman" w:hAnsi="Times New Roman"/>
          <w:sz w:val="28"/>
          <w:szCs w:val="28"/>
        </w:rPr>
        <w:t>льное</w:t>
      </w:r>
      <w:r w:rsidRPr="00CB5212">
        <w:rPr>
          <w:rFonts w:ascii="Times New Roman" w:hAnsi="Times New Roman"/>
          <w:sz w:val="28"/>
          <w:szCs w:val="28"/>
        </w:rPr>
        <w:t xml:space="preserve"> количество автобусов каждого класса также указаны в реестре муниципальных маршрутов регуля</w:t>
      </w:r>
      <w:r w:rsidR="008C4CF2">
        <w:rPr>
          <w:rFonts w:ascii="Times New Roman" w:hAnsi="Times New Roman"/>
          <w:sz w:val="28"/>
          <w:szCs w:val="28"/>
        </w:rPr>
        <w:t xml:space="preserve">рных </w:t>
      </w:r>
      <w:r w:rsidRPr="00CB5212">
        <w:rPr>
          <w:rFonts w:ascii="Times New Roman" w:hAnsi="Times New Roman"/>
          <w:sz w:val="28"/>
          <w:szCs w:val="28"/>
        </w:rPr>
        <w:t xml:space="preserve">перевозок </w:t>
      </w:r>
      <w:r w:rsidR="00283AFF">
        <w:rPr>
          <w:rFonts w:ascii="Times New Roman" w:hAnsi="Times New Roman"/>
          <w:sz w:val="28"/>
          <w:szCs w:val="28"/>
        </w:rPr>
        <w:t xml:space="preserve">Мильковского муниципального округа </w:t>
      </w:r>
      <w:r w:rsidRPr="00CB5212">
        <w:rPr>
          <w:rFonts w:ascii="Times New Roman" w:hAnsi="Times New Roman"/>
          <w:sz w:val="28"/>
          <w:szCs w:val="28"/>
        </w:rPr>
        <w:t>(далее Реестр), размещенном на официальном сайте.</w:t>
      </w:r>
    </w:p>
    <w:p w:rsidR="00CB5212" w:rsidRDefault="00CB5212" w:rsidP="00A1728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CB5212">
        <w:rPr>
          <w:rFonts w:ascii="Times New Roman" w:hAnsi="Times New Roman"/>
          <w:sz w:val="28"/>
          <w:szCs w:val="28"/>
        </w:rPr>
        <w:t>2.</w:t>
      </w:r>
      <w:r w:rsidRPr="00CB5212">
        <w:rPr>
          <w:rFonts w:ascii="Times New Roman" w:hAnsi="Times New Roman"/>
          <w:sz w:val="28"/>
          <w:szCs w:val="28"/>
        </w:rPr>
        <w:tab/>
        <w:t xml:space="preserve">Срок, место и порядок представления конкурсной </w:t>
      </w:r>
      <w:r w:rsidR="003F7ADA" w:rsidRPr="00CB5212">
        <w:rPr>
          <w:rFonts w:ascii="Times New Roman" w:hAnsi="Times New Roman"/>
          <w:sz w:val="28"/>
          <w:szCs w:val="28"/>
        </w:rPr>
        <w:t xml:space="preserve">документации, </w:t>
      </w:r>
      <w:r w:rsidR="00CA1BAA">
        <w:rPr>
          <w:rFonts w:ascii="Times New Roman" w:hAnsi="Times New Roman"/>
          <w:sz w:val="28"/>
          <w:szCs w:val="28"/>
        </w:rPr>
        <w:t xml:space="preserve">а также </w:t>
      </w:r>
      <w:r w:rsidR="003F7ADA" w:rsidRPr="00CB5212">
        <w:rPr>
          <w:rFonts w:ascii="Times New Roman" w:hAnsi="Times New Roman"/>
          <w:sz w:val="28"/>
          <w:szCs w:val="28"/>
        </w:rPr>
        <w:t>официальный</w:t>
      </w:r>
      <w:r w:rsidRPr="00CB5212">
        <w:rPr>
          <w:rFonts w:ascii="Times New Roman" w:hAnsi="Times New Roman"/>
          <w:sz w:val="28"/>
          <w:szCs w:val="28"/>
        </w:rPr>
        <w:t xml:space="preserve"> сайт, на котором</w:t>
      </w:r>
      <w:r w:rsidR="00CA1BAA">
        <w:rPr>
          <w:rFonts w:ascii="Times New Roman" w:hAnsi="Times New Roman"/>
          <w:sz w:val="28"/>
          <w:szCs w:val="28"/>
        </w:rPr>
        <w:t xml:space="preserve"> она</w:t>
      </w:r>
      <w:r w:rsidRPr="00CB5212">
        <w:rPr>
          <w:rFonts w:ascii="Times New Roman" w:hAnsi="Times New Roman"/>
          <w:sz w:val="28"/>
          <w:szCs w:val="28"/>
        </w:rPr>
        <w:t xml:space="preserve"> размещена</w:t>
      </w:r>
      <w:r w:rsidR="00CA1BAA">
        <w:rPr>
          <w:rFonts w:ascii="Times New Roman" w:hAnsi="Times New Roman"/>
          <w:sz w:val="28"/>
          <w:szCs w:val="28"/>
        </w:rPr>
        <w:t>, указаны в извещении о проведении конкурса.</w:t>
      </w:r>
    </w:p>
    <w:p w:rsidR="00CB5212" w:rsidRPr="00CB5212" w:rsidRDefault="00CB5212" w:rsidP="00A1728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CB5212">
        <w:rPr>
          <w:rFonts w:ascii="Times New Roman" w:hAnsi="Times New Roman"/>
          <w:sz w:val="28"/>
          <w:szCs w:val="28"/>
        </w:rPr>
        <w:t>Конкурсная документация о проведении открытого конкурса размещена на официальном сайте</w:t>
      </w:r>
      <w:r w:rsidR="00CA1BAA">
        <w:rPr>
          <w:rFonts w:ascii="Times New Roman" w:hAnsi="Times New Roman"/>
          <w:sz w:val="28"/>
          <w:szCs w:val="28"/>
        </w:rPr>
        <w:t xml:space="preserve">. </w:t>
      </w:r>
      <w:r w:rsidRPr="00CB5212">
        <w:rPr>
          <w:rFonts w:ascii="Times New Roman" w:hAnsi="Times New Roman"/>
          <w:sz w:val="28"/>
          <w:szCs w:val="28"/>
        </w:rPr>
        <w:t>Со дня опубликования и размещения на официальном сайте извещения о проведении открытого конкурса до дня, предшествующего дню вскрытия конвертов с заявками, организатор открытого конкурса выдает (по месту своего нахождения) юридическим лицам, индивидуальным предпринимателям и уполномоченным участникам договора простого товарищества на основании их письменных заявлений извещение о проведении открытого конкурса и (или) конкурсную документацию (в письменной форме или в форме электронного документа).</w:t>
      </w:r>
    </w:p>
    <w:p w:rsidR="00CB5212" w:rsidRPr="00CB5212" w:rsidRDefault="00CB5212" w:rsidP="00A1728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CB5212">
        <w:rPr>
          <w:rFonts w:ascii="Times New Roman" w:hAnsi="Times New Roman"/>
          <w:sz w:val="28"/>
          <w:szCs w:val="28"/>
        </w:rPr>
        <w:t>Конкурсная документация выдается заявителю по фактическому адресу орга</w:t>
      </w:r>
      <w:r w:rsidR="00E05600">
        <w:rPr>
          <w:rFonts w:ascii="Times New Roman" w:hAnsi="Times New Roman"/>
          <w:sz w:val="28"/>
          <w:szCs w:val="28"/>
        </w:rPr>
        <w:t>низатора</w:t>
      </w:r>
      <w:r w:rsidRPr="00CB5212">
        <w:rPr>
          <w:rFonts w:ascii="Times New Roman" w:hAnsi="Times New Roman"/>
          <w:sz w:val="28"/>
          <w:szCs w:val="28"/>
        </w:rPr>
        <w:t xml:space="preserve"> открытого конкурса ежедневно, кроме субботы, воскресенья и нерабочих праздничных дней, с </w:t>
      </w:r>
      <w:r w:rsidR="00C44AF3">
        <w:rPr>
          <w:rFonts w:ascii="Times New Roman" w:hAnsi="Times New Roman"/>
          <w:sz w:val="28"/>
          <w:szCs w:val="28"/>
        </w:rPr>
        <w:t>0</w:t>
      </w:r>
      <w:r w:rsidR="00E05600">
        <w:rPr>
          <w:rFonts w:ascii="Times New Roman" w:hAnsi="Times New Roman"/>
          <w:sz w:val="28"/>
          <w:szCs w:val="28"/>
        </w:rPr>
        <w:t>9</w:t>
      </w:r>
      <w:r w:rsidR="00C44AF3">
        <w:rPr>
          <w:rFonts w:ascii="Times New Roman" w:hAnsi="Times New Roman"/>
          <w:sz w:val="28"/>
          <w:szCs w:val="28"/>
        </w:rPr>
        <w:t xml:space="preserve"> часов </w:t>
      </w:r>
      <w:r w:rsidRPr="00CB5212">
        <w:rPr>
          <w:rFonts w:ascii="Times New Roman" w:hAnsi="Times New Roman"/>
          <w:sz w:val="28"/>
          <w:szCs w:val="28"/>
        </w:rPr>
        <w:t>00</w:t>
      </w:r>
      <w:r w:rsidR="00C44AF3">
        <w:rPr>
          <w:rFonts w:ascii="Times New Roman" w:hAnsi="Times New Roman"/>
          <w:sz w:val="28"/>
          <w:szCs w:val="28"/>
        </w:rPr>
        <w:t xml:space="preserve"> минут</w:t>
      </w:r>
      <w:r w:rsidRPr="00CB5212">
        <w:rPr>
          <w:rFonts w:ascii="Times New Roman" w:hAnsi="Times New Roman"/>
          <w:sz w:val="28"/>
          <w:szCs w:val="28"/>
        </w:rPr>
        <w:t xml:space="preserve"> до 1</w:t>
      </w:r>
      <w:r w:rsidR="00E05600">
        <w:rPr>
          <w:rFonts w:ascii="Times New Roman" w:hAnsi="Times New Roman"/>
          <w:sz w:val="28"/>
          <w:szCs w:val="28"/>
        </w:rPr>
        <w:t>8</w:t>
      </w:r>
      <w:r w:rsidR="00C44AF3">
        <w:rPr>
          <w:rFonts w:ascii="Times New Roman" w:hAnsi="Times New Roman"/>
          <w:sz w:val="28"/>
          <w:szCs w:val="28"/>
        </w:rPr>
        <w:t xml:space="preserve"> часов </w:t>
      </w:r>
      <w:r w:rsidRPr="00CB5212">
        <w:rPr>
          <w:rFonts w:ascii="Times New Roman" w:hAnsi="Times New Roman"/>
          <w:sz w:val="28"/>
          <w:szCs w:val="28"/>
        </w:rPr>
        <w:t>00</w:t>
      </w:r>
      <w:r w:rsidR="00C44AF3">
        <w:rPr>
          <w:rFonts w:ascii="Times New Roman" w:hAnsi="Times New Roman"/>
          <w:sz w:val="28"/>
          <w:szCs w:val="28"/>
        </w:rPr>
        <w:t xml:space="preserve"> минут</w:t>
      </w:r>
      <w:r w:rsidRPr="00CB5212">
        <w:rPr>
          <w:rFonts w:ascii="Times New Roman" w:hAnsi="Times New Roman"/>
          <w:sz w:val="28"/>
          <w:szCs w:val="28"/>
        </w:rPr>
        <w:t xml:space="preserve"> (перерыв с 1</w:t>
      </w:r>
      <w:r w:rsidR="00E05600">
        <w:rPr>
          <w:rFonts w:ascii="Times New Roman" w:hAnsi="Times New Roman"/>
          <w:sz w:val="28"/>
          <w:szCs w:val="28"/>
        </w:rPr>
        <w:t>3</w:t>
      </w:r>
      <w:r w:rsidR="00C44AF3">
        <w:rPr>
          <w:rFonts w:ascii="Times New Roman" w:hAnsi="Times New Roman"/>
          <w:sz w:val="28"/>
          <w:szCs w:val="28"/>
        </w:rPr>
        <w:t xml:space="preserve"> часов </w:t>
      </w:r>
      <w:r w:rsidRPr="00CB5212">
        <w:rPr>
          <w:rFonts w:ascii="Times New Roman" w:hAnsi="Times New Roman"/>
          <w:sz w:val="28"/>
          <w:szCs w:val="28"/>
        </w:rPr>
        <w:t>00</w:t>
      </w:r>
      <w:r w:rsidR="00C44AF3">
        <w:rPr>
          <w:rFonts w:ascii="Times New Roman" w:hAnsi="Times New Roman"/>
          <w:sz w:val="28"/>
          <w:szCs w:val="28"/>
        </w:rPr>
        <w:t xml:space="preserve"> минут</w:t>
      </w:r>
      <w:r w:rsidRPr="00CB5212">
        <w:rPr>
          <w:rFonts w:ascii="Times New Roman" w:hAnsi="Times New Roman"/>
          <w:sz w:val="28"/>
          <w:szCs w:val="28"/>
        </w:rPr>
        <w:t xml:space="preserve"> до 1</w:t>
      </w:r>
      <w:r w:rsidR="00E05600">
        <w:rPr>
          <w:rFonts w:ascii="Times New Roman" w:hAnsi="Times New Roman"/>
          <w:sz w:val="28"/>
          <w:szCs w:val="28"/>
        </w:rPr>
        <w:t>4</w:t>
      </w:r>
      <w:r w:rsidR="00C44AF3">
        <w:rPr>
          <w:rFonts w:ascii="Times New Roman" w:hAnsi="Times New Roman"/>
          <w:sz w:val="28"/>
          <w:szCs w:val="28"/>
        </w:rPr>
        <w:t xml:space="preserve"> часов </w:t>
      </w:r>
      <w:r w:rsidRPr="00CB5212">
        <w:rPr>
          <w:rFonts w:ascii="Times New Roman" w:hAnsi="Times New Roman"/>
          <w:sz w:val="28"/>
          <w:szCs w:val="28"/>
        </w:rPr>
        <w:t>00</w:t>
      </w:r>
      <w:r w:rsidR="00C44AF3">
        <w:rPr>
          <w:rFonts w:ascii="Times New Roman" w:hAnsi="Times New Roman"/>
          <w:sz w:val="28"/>
          <w:szCs w:val="28"/>
        </w:rPr>
        <w:t xml:space="preserve"> минут</w:t>
      </w:r>
      <w:r w:rsidRPr="00CB5212">
        <w:rPr>
          <w:rFonts w:ascii="Times New Roman" w:hAnsi="Times New Roman"/>
          <w:sz w:val="28"/>
          <w:szCs w:val="28"/>
        </w:rPr>
        <w:t>),</w:t>
      </w:r>
      <w:r w:rsidR="00E05600">
        <w:rPr>
          <w:rFonts w:ascii="Times New Roman" w:hAnsi="Times New Roman"/>
          <w:sz w:val="28"/>
          <w:szCs w:val="28"/>
        </w:rPr>
        <w:t xml:space="preserve"> </w:t>
      </w:r>
      <w:r w:rsidRPr="00CB5212">
        <w:rPr>
          <w:rFonts w:ascii="Times New Roman" w:hAnsi="Times New Roman"/>
          <w:sz w:val="28"/>
          <w:szCs w:val="28"/>
        </w:rPr>
        <w:t xml:space="preserve">накануне </w:t>
      </w:r>
      <w:r w:rsidR="00E05600" w:rsidRPr="00CB5212">
        <w:rPr>
          <w:rFonts w:ascii="Times New Roman" w:hAnsi="Times New Roman"/>
          <w:sz w:val="28"/>
          <w:szCs w:val="28"/>
        </w:rPr>
        <w:t>нерабочих праздничных</w:t>
      </w:r>
      <w:r w:rsidRPr="00CB5212">
        <w:rPr>
          <w:rFonts w:ascii="Times New Roman" w:hAnsi="Times New Roman"/>
          <w:sz w:val="28"/>
          <w:szCs w:val="28"/>
        </w:rPr>
        <w:t xml:space="preserve"> дней с </w:t>
      </w:r>
      <w:r w:rsidR="00C44AF3">
        <w:rPr>
          <w:rFonts w:ascii="Times New Roman" w:hAnsi="Times New Roman"/>
          <w:sz w:val="28"/>
          <w:szCs w:val="28"/>
        </w:rPr>
        <w:t>0</w:t>
      </w:r>
      <w:r w:rsidR="00E05600">
        <w:rPr>
          <w:rFonts w:ascii="Times New Roman" w:hAnsi="Times New Roman"/>
          <w:sz w:val="28"/>
          <w:szCs w:val="28"/>
        </w:rPr>
        <w:t>9</w:t>
      </w:r>
      <w:r w:rsidR="00C44AF3">
        <w:rPr>
          <w:rFonts w:ascii="Times New Roman" w:hAnsi="Times New Roman"/>
          <w:sz w:val="28"/>
          <w:szCs w:val="28"/>
        </w:rPr>
        <w:t xml:space="preserve"> часов </w:t>
      </w:r>
      <w:r w:rsidRPr="00CB5212">
        <w:rPr>
          <w:rFonts w:ascii="Times New Roman" w:hAnsi="Times New Roman"/>
          <w:sz w:val="28"/>
          <w:szCs w:val="28"/>
        </w:rPr>
        <w:t>00</w:t>
      </w:r>
      <w:r w:rsidR="00C44AF3">
        <w:rPr>
          <w:rFonts w:ascii="Times New Roman" w:hAnsi="Times New Roman"/>
          <w:sz w:val="28"/>
          <w:szCs w:val="28"/>
        </w:rPr>
        <w:t xml:space="preserve"> минут</w:t>
      </w:r>
      <w:r w:rsidRPr="00CB5212">
        <w:rPr>
          <w:rFonts w:ascii="Times New Roman" w:hAnsi="Times New Roman"/>
          <w:sz w:val="28"/>
          <w:szCs w:val="28"/>
        </w:rPr>
        <w:t xml:space="preserve"> до 1</w:t>
      </w:r>
      <w:r w:rsidR="00E05600">
        <w:rPr>
          <w:rFonts w:ascii="Times New Roman" w:hAnsi="Times New Roman"/>
          <w:sz w:val="28"/>
          <w:szCs w:val="28"/>
        </w:rPr>
        <w:t>7</w:t>
      </w:r>
      <w:r w:rsidR="00C44AF3">
        <w:rPr>
          <w:rFonts w:ascii="Times New Roman" w:hAnsi="Times New Roman"/>
          <w:sz w:val="28"/>
          <w:szCs w:val="28"/>
        </w:rPr>
        <w:t xml:space="preserve"> часов </w:t>
      </w:r>
      <w:r w:rsidRPr="00CB5212">
        <w:rPr>
          <w:rFonts w:ascii="Times New Roman" w:hAnsi="Times New Roman"/>
          <w:sz w:val="28"/>
          <w:szCs w:val="28"/>
        </w:rPr>
        <w:t>00</w:t>
      </w:r>
      <w:r w:rsidR="00C44AF3">
        <w:rPr>
          <w:rFonts w:ascii="Times New Roman" w:hAnsi="Times New Roman"/>
          <w:sz w:val="28"/>
          <w:szCs w:val="28"/>
        </w:rPr>
        <w:t xml:space="preserve"> минут</w:t>
      </w:r>
      <w:r w:rsidRPr="00CB5212">
        <w:rPr>
          <w:rFonts w:ascii="Times New Roman" w:hAnsi="Times New Roman"/>
          <w:sz w:val="28"/>
          <w:szCs w:val="28"/>
        </w:rPr>
        <w:t xml:space="preserve"> (перерыв с 1</w:t>
      </w:r>
      <w:r w:rsidR="00E05600">
        <w:rPr>
          <w:rFonts w:ascii="Times New Roman" w:hAnsi="Times New Roman"/>
          <w:sz w:val="28"/>
          <w:szCs w:val="28"/>
        </w:rPr>
        <w:t>3</w:t>
      </w:r>
      <w:r w:rsidR="00C44AF3">
        <w:rPr>
          <w:rFonts w:ascii="Times New Roman" w:hAnsi="Times New Roman"/>
          <w:sz w:val="28"/>
          <w:szCs w:val="28"/>
        </w:rPr>
        <w:t xml:space="preserve"> часов </w:t>
      </w:r>
      <w:r w:rsidRPr="00CB5212">
        <w:rPr>
          <w:rFonts w:ascii="Times New Roman" w:hAnsi="Times New Roman"/>
          <w:sz w:val="28"/>
          <w:szCs w:val="28"/>
        </w:rPr>
        <w:t>00</w:t>
      </w:r>
      <w:r w:rsidR="00C44AF3">
        <w:rPr>
          <w:rFonts w:ascii="Times New Roman" w:hAnsi="Times New Roman"/>
          <w:sz w:val="28"/>
          <w:szCs w:val="28"/>
        </w:rPr>
        <w:t xml:space="preserve"> минут</w:t>
      </w:r>
      <w:r w:rsidRPr="00CB5212">
        <w:rPr>
          <w:rFonts w:ascii="Times New Roman" w:hAnsi="Times New Roman"/>
          <w:sz w:val="28"/>
          <w:szCs w:val="28"/>
        </w:rPr>
        <w:t xml:space="preserve"> до 1</w:t>
      </w:r>
      <w:r w:rsidR="00E05600">
        <w:rPr>
          <w:rFonts w:ascii="Times New Roman" w:hAnsi="Times New Roman"/>
          <w:sz w:val="28"/>
          <w:szCs w:val="28"/>
        </w:rPr>
        <w:t>4</w:t>
      </w:r>
      <w:r w:rsidR="00C44AF3">
        <w:rPr>
          <w:rFonts w:ascii="Times New Roman" w:hAnsi="Times New Roman"/>
          <w:sz w:val="28"/>
          <w:szCs w:val="28"/>
        </w:rPr>
        <w:t xml:space="preserve"> часов </w:t>
      </w:r>
      <w:r w:rsidRPr="00CB5212">
        <w:rPr>
          <w:rFonts w:ascii="Times New Roman" w:hAnsi="Times New Roman"/>
          <w:sz w:val="28"/>
          <w:szCs w:val="28"/>
        </w:rPr>
        <w:t>00</w:t>
      </w:r>
      <w:r w:rsidR="00C44AF3">
        <w:rPr>
          <w:rFonts w:ascii="Times New Roman" w:hAnsi="Times New Roman"/>
          <w:sz w:val="28"/>
          <w:szCs w:val="28"/>
        </w:rPr>
        <w:t xml:space="preserve"> минут</w:t>
      </w:r>
      <w:r w:rsidRPr="00CB5212">
        <w:rPr>
          <w:rFonts w:ascii="Times New Roman" w:hAnsi="Times New Roman"/>
          <w:sz w:val="28"/>
          <w:szCs w:val="28"/>
        </w:rPr>
        <w:t xml:space="preserve">). </w:t>
      </w:r>
    </w:p>
    <w:p w:rsidR="00CB5212" w:rsidRPr="00CB5212" w:rsidRDefault="00CB5212" w:rsidP="00A1728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CB5212">
        <w:rPr>
          <w:rFonts w:ascii="Times New Roman" w:hAnsi="Times New Roman"/>
          <w:sz w:val="28"/>
          <w:szCs w:val="28"/>
        </w:rPr>
        <w:t>Срок предоставления: в течение двух рабоч</w:t>
      </w:r>
      <w:r w:rsidR="00E05600">
        <w:rPr>
          <w:rFonts w:ascii="Times New Roman" w:hAnsi="Times New Roman"/>
          <w:sz w:val="28"/>
          <w:szCs w:val="28"/>
        </w:rPr>
        <w:t>их</w:t>
      </w:r>
      <w:r w:rsidRPr="00CB5212">
        <w:rPr>
          <w:rFonts w:ascii="Times New Roman" w:hAnsi="Times New Roman"/>
          <w:sz w:val="28"/>
          <w:szCs w:val="28"/>
        </w:rPr>
        <w:t xml:space="preserve"> дней с даты поступления заявления на предоставление извещения о проведении открытого конкурса и (или) конкурсной документации.</w:t>
      </w:r>
    </w:p>
    <w:p w:rsidR="00CB5212" w:rsidRPr="00CB5212" w:rsidRDefault="00E05600" w:rsidP="00A1728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Плата</w:t>
      </w:r>
      <w:r w:rsidR="00CB5212" w:rsidRPr="00CB5212">
        <w:rPr>
          <w:rFonts w:ascii="Times New Roman" w:hAnsi="Times New Roman"/>
          <w:sz w:val="28"/>
          <w:szCs w:val="28"/>
        </w:rPr>
        <w:t xml:space="preserve"> за предоставление извещения о проведении открытого конкурса и конкурсной документации не взимается.</w:t>
      </w:r>
    </w:p>
    <w:p w:rsidR="00CB5212" w:rsidRPr="00CB5212" w:rsidRDefault="00CB5212" w:rsidP="00A1728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CB5212">
        <w:rPr>
          <w:rFonts w:ascii="Times New Roman" w:hAnsi="Times New Roman"/>
          <w:sz w:val="28"/>
          <w:szCs w:val="28"/>
        </w:rPr>
        <w:t xml:space="preserve">З. Дата, время начала и окончания приёма и регистрации заявок на участие в открытом конкурсе и прилагаемых к </w:t>
      </w:r>
      <w:r w:rsidR="00E05600">
        <w:rPr>
          <w:rFonts w:ascii="Times New Roman" w:hAnsi="Times New Roman"/>
          <w:sz w:val="28"/>
          <w:szCs w:val="28"/>
        </w:rPr>
        <w:t>ним</w:t>
      </w:r>
      <w:r w:rsidRPr="00CB5212">
        <w:rPr>
          <w:rFonts w:ascii="Times New Roman" w:hAnsi="Times New Roman"/>
          <w:sz w:val="28"/>
          <w:szCs w:val="28"/>
        </w:rPr>
        <w:t xml:space="preserve"> документов.</w:t>
      </w:r>
    </w:p>
    <w:p w:rsidR="00ED4A94" w:rsidRDefault="00CB5212" w:rsidP="00ED4A9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CB5212">
        <w:rPr>
          <w:rFonts w:ascii="Times New Roman" w:hAnsi="Times New Roman"/>
          <w:sz w:val="28"/>
          <w:szCs w:val="28"/>
        </w:rPr>
        <w:t xml:space="preserve">Прием заявок на участие в открытом конкурсе и прилагаемых к ним документов осуществляется организатором открытого конкурса по месту своего нахождения с </w:t>
      </w:r>
      <w:r w:rsidR="00C44AF3">
        <w:rPr>
          <w:rFonts w:ascii="Times New Roman" w:hAnsi="Times New Roman"/>
          <w:sz w:val="28"/>
          <w:szCs w:val="28"/>
        </w:rPr>
        <w:t>09 часов 00 минут</w:t>
      </w:r>
      <w:r w:rsidR="00F811B0">
        <w:rPr>
          <w:rFonts w:ascii="Times New Roman" w:hAnsi="Times New Roman"/>
          <w:sz w:val="28"/>
          <w:szCs w:val="28"/>
        </w:rPr>
        <w:t xml:space="preserve"> </w:t>
      </w:r>
      <w:r w:rsidR="00ED4A94">
        <w:rPr>
          <w:rFonts w:ascii="Times New Roman" w:hAnsi="Times New Roman"/>
          <w:sz w:val="28"/>
          <w:szCs w:val="28"/>
        </w:rPr>
        <w:t>02 апреля</w:t>
      </w:r>
      <w:r w:rsidRPr="00CB5212">
        <w:rPr>
          <w:rFonts w:ascii="Times New Roman" w:hAnsi="Times New Roman"/>
          <w:sz w:val="28"/>
          <w:szCs w:val="28"/>
        </w:rPr>
        <w:t xml:space="preserve"> 202</w:t>
      </w:r>
      <w:r w:rsidR="00ED4A94">
        <w:rPr>
          <w:rFonts w:ascii="Times New Roman" w:hAnsi="Times New Roman"/>
          <w:sz w:val="28"/>
          <w:szCs w:val="28"/>
        </w:rPr>
        <w:t>6</w:t>
      </w:r>
      <w:r w:rsidRPr="00CB5212">
        <w:rPr>
          <w:rFonts w:ascii="Times New Roman" w:hAnsi="Times New Roman"/>
          <w:sz w:val="28"/>
          <w:szCs w:val="28"/>
        </w:rPr>
        <w:t xml:space="preserve"> г</w:t>
      </w:r>
      <w:r w:rsidR="00C44AF3">
        <w:rPr>
          <w:rFonts w:ascii="Times New Roman" w:hAnsi="Times New Roman"/>
          <w:sz w:val="28"/>
          <w:szCs w:val="28"/>
        </w:rPr>
        <w:t xml:space="preserve">ода </w:t>
      </w:r>
      <w:r w:rsidR="001B4315">
        <w:rPr>
          <w:rFonts w:ascii="Times New Roman" w:hAnsi="Times New Roman"/>
          <w:sz w:val="28"/>
          <w:szCs w:val="28"/>
        </w:rPr>
        <w:t xml:space="preserve">по </w:t>
      </w:r>
      <w:r w:rsidR="00ED4A94">
        <w:rPr>
          <w:rFonts w:ascii="Times New Roman" w:hAnsi="Times New Roman"/>
          <w:sz w:val="28"/>
          <w:szCs w:val="28"/>
        </w:rPr>
        <w:t>11</w:t>
      </w:r>
      <w:r w:rsidRPr="00CB5212">
        <w:rPr>
          <w:rFonts w:ascii="Times New Roman" w:hAnsi="Times New Roman"/>
          <w:sz w:val="28"/>
          <w:szCs w:val="28"/>
        </w:rPr>
        <w:t xml:space="preserve"> </w:t>
      </w:r>
      <w:r w:rsidR="00ED4A94">
        <w:rPr>
          <w:rFonts w:ascii="Times New Roman" w:hAnsi="Times New Roman"/>
          <w:sz w:val="28"/>
          <w:szCs w:val="28"/>
        </w:rPr>
        <w:t>мая</w:t>
      </w:r>
      <w:r w:rsidRPr="00CB5212">
        <w:rPr>
          <w:rFonts w:ascii="Times New Roman" w:hAnsi="Times New Roman"/>
          <w:sz w:val="28"/>
          <w:szCs w:val="28"/>
        </w:rPr>
        <w:t xml:space="preserve"> 202</w:t>
      </w:r>
      <w:r w:rsidR="00ED4A94">
        <w:rPr>
          <w:rFonts w:ascii="Times New Roman" w:hAnsi="Times New Roman"/>
          <w:sz w:val="28"/>
          <w:szCs w:val="28"/>
        </w:rPr>
        <w:t>6</w:t>
      </w:r>
      <w:r w:rsidRPr="00CB5212">
        <w:rPr>
          <w:rFonts w:ascii="Times New Roman" w:hAnsi="Times New Roman"/>
          <w:sz w:val="28"/>
          <w:szCs w:val="28"/>
        </w:rPr>
        <w:t xml:space="preserve"> года</w:t>
      </w:r>
      <w:r w:rsidR="001B4315">
        <w:rPr>
          <w:rFonts w:ascii="Times New Roman" w:hAnsi="Times New Roman"/>
          <w:sz w:val="28"/>
          <w:szCs w:val="28"/>
        </w:rPr>
        <w:t xml:space="preserve"> </w:t>
      </w:r>
      <w:r w:rsidR="001B4315">
        <w:rPr>
          <w:rFonts w:ascii="Times New Roman" w:hAnsi="Times New Roman"/>
          <w:sz w:val="28"/>
          <w:szCs w:val="28"/>
        </w:rPr>
        <w:lastRenderedPageBreak/>
        <w:t>(включительно до 09 часов 00 минут)</w:t>
      </w:r>
      <w:r w:rsidRPr="00CB5212">
        <w:rPr>
          <w:rFonts w:ascii="Times New Roman" w:hAnsi="Times New Roman"/>
          <w:sz w:val="28"/>
          <w:szCs w:val="28"/>
        </w:rPr>
        <w:t xml:space="preserve"> ежедневно, кроме субботы, воскресенья и нерабочих </w:t>
      </w:r>
      <w:r w:rsidR="00ED4A94" w:rsidRPr="00CB5212">
        <w:rPr>
          <w:rFonts w:ascii="Times New Roman" w:hAnsi="Times New Roman"/>
          <w:sz w:val="28"/>
          <w:szCs w:val="28"/>
        </w:rPr>
        <w:t>праздничных</w:t>
      </w:r>
      <w:r w:rsidRPr="00CB5212">
        <w:rPr>
          <w:rFonts w:ascii="Times New Roman" w:hAnsi="Times New Roman"/>
          <w:sz w:val="28"/>
          <w:szCs w:val="28"/>
        </w:rPr>
        <w:t xml:space="preserve"> дней, с </w:t>
      </w:r>
      <w:r w:rsidR="00ED4A94">
        <w:rPr>
          <w:rFonts w:ascii="Times New Roman" w:hAnsi="Times New Roman"/>
          <w:sz w:val="28"/>
          <w:szCs w:val="28"/>
        </w:rPr>
        <w:t>9</w:t>
      </w:r>
      <w:r w:rsidR="001B4315">
        <w:rPr>
          <w:rFonts w:ascii="Times New Roman" w:hAnsi="Times New Roman"/>
          <w:sz w:val="28"/>
          <w:szCs w:val="28"/>
        </w:rPr>
        <w:t xml:space="preserve"> часов </w:t>
      </w:r>
      <w:r w:rsidR="00ED4A94" w:rsidRPr="00CB5212">
        <w:rPr>
          <w:rFonts w:ascii="Times New Roman" w:hAnsi="Times New Roman"/>
          <w:sz w:val="28"/>
          <w:szCs w:val="28"/>
        </w:rPr>
        <w:t>00</w:t>
      </w:r>
      <w:r w:rsidR="001B4315">
        <w:rPr>
          <w:rFonts w:ascii="Times New Roman" w:hAnsi="Times New Roman"/>
          <w:sz w:val="28"/>
          <w:szCs w:val="28"/>
        </w:rPr>
        <w:t xml:space="preserve"> минут</w:t>
      </w:r>
      <w:r w:rsidR="00ED4A94" w:rsidRPr="00CB5212">
        <w:rPr>
          <w:rFonts w:ascii="Times New Roman" w:hAnsi="Times New Roman"/>
          <w:sz w:val="28"/>
          <w:szCs w:val="28"/>
        </w:rPr>
        <w:t xml:space="preserve"> до 1</w:t>
      </w:r>
      <w:r w:rsidR="00ED4A94">
        <w:rPr>
          <w:rFonts w:ascii="Times New Roman" w:hAnsi="Times New Roman"/>
          <w:sz w:val="28"/>
          <w:szCs w:val="28"/>
        </w:rPr>
        <w:t>8</w:t>
      </w:r>
      <w:r w:rsidR="001B4315">
        <w:rPr>
          <w:rFonts w:ascii="Times New Roman" w:hAnsi="Times New Roman"/>
          <w:sz w:val="28"/>
          <w:szCs w:val="28"/>
        </w:rPr>
        <w:t xml:space="preserve"> часов </w:t>
      </w:r>
      <w:r w:rsidR="00ED4A94" w:rsidRPr="00CB5212">
        <w:rPr>
          <w:rFonts w:ascii="Times New Roman" w:hAnsi="Times New Roman"/>
          <w:sz w:val="28"/>
          <w:szCs w:val="28"/>
        </w:rPr>
        <w:t>00</w:t>
      </w:r>
      <w:r w:rsidR="001B4315">
        <w:rPr>
          <w:rFonts w:ascii="Times New Roman" w:hAnsi="Times New Roman"/>
          <w:sz w:val="28"/>
          <w:szCs w:val="28"/>
        </w:rPr>
        <w:t xml:space="preserve"> минут</w:t>
      </w:r>
      <w:r w:rsidR="00ED4A94" w:rsidRPr="00CB5212">
        <w:rPr>
          <w:rFonts w:ascii="Times New Roman" w:hAnsi="Times New Roman"/>
          <w:sz w:val="28"/>
          <w:szCs w:val="28"/>
        </w:rPr>
        <w:t xml:space="preserve"> (перерыв с 1</w:t>
      </w:r>
      <w:r w:rsidR="00ED4A94">
        <w:rPr>
          <w:rFonts w:ascii="Times New Roman" w:hAnsi="Times New Roman"/>
          <w:sz w:val="28"/>
          <w:szCs w:val="28"/>
        </w:rPr>
        <w:t>3</w:t>
      </w:r>
      <w:r w:rsidR="001B4315">
        <w:rPr>
          <w:rFonts w:ascii="Times New Roman" w:hAnsi="Times New Roman"/>
          <w:sz w:val="28"/>
          <w:szCs w:val="28"/>
        </w:rPr>
        <w:t xml:space="preserve"> часов </w:t>
      </w:r>
      <w:r w:rsidR="00ED4A94" w:rsidRPr="00CB5212">
        <w:rPr>
          <w:rFonts w:ascii="Times New Roman" w:hAnsi="Times New Roman"/>
          <w:sz w:val="28"/>
          <w:szCs w:val="28"/>
        </w:rPr>
        <w:t>00</w:t>
      </w:r>
      <w:r w:rsidR="001B4315">
        <w:rPr>
          <w:rFonts w:ascii="Times New Roman" w:hAnsi="Times New Roman"/>
          <w:sz w:val="28"/>
          <w:szCs w:val="28"/>
        </w:rPr>
        <w:t xml:space="preserve"> минут</w:t>
      </w:r>
      <w:r w:rsidR="00ED4A94" w:rsidRPr="00CB5212">
        <w:rPr>
          <w:rFonts w:ascii="Times New Roman" w:hAnsi="Times New Roman"/>
          <w:sz w:val="28"/>
          <w:szCs w:val="28"/>
        </w:rPr>
        <w:t xml:space="preserve"> до 1</w:t>
      </w:r>
      <w:r w:rsidR="00ED4A94">
        <w:rPr>
          <w:rFonts w:ascii="Times New Roman" w:hAnsi="Times New Roman"/>
          <w:sz w:val="28"/>
          <w:szCs w:val="28"/>
        </w:rPr>
        <w:t>4</w:t>
      </w:r>
      <w:r w:rsidR="001B4315">
        <w:rPr>
          <w:rFonts w:ascii="Times New Roman" w:hAnsi="Times New Roman"/>
          <w:sz w:val="28"/>
          <w:szCs w:val="28"/>
        </w:rPr>
        <w:t xml:space="preserve"> часов </w:t>
      </w:r>
      <w:r w:rsidR="00ED4A94" w:rsidRPr="00CB5212">
        <w:rPr>
          <w:rFonts w:ascii="Times New Roman" w:hAnsi="Times New Roman"/>
          <w:sz w:val="28"/>
          <w:szCs w:val="28"/>
        </w:rPr>
        <w:t>00</w:t>
      </w:r>
      <w:r w:rsidR="001B4315">
        <w:rPr>
          <w:rFonts w:ascii="Times New Roman" w:hAnsi="Times New Roman"/>
          <w:sz w:val="28"/>
          <w:szCs w:val="28"/>
        </w:rPr>
        <w:t xml:space="preserve"> минут</w:t>
      </w:r>
      <w:r w:rsidR="00ED4A94" w:rsidRPr="00CB5212">
        <w:rPr>
          <w:rFonts w:ascii="Times New Roman" w:hAnsi="Times New Roman"/>
          <w:sz w:val="28"/>
          <w:szCs w:val="28"/>
        </w:rPr>
        <w:t>),</w:t>
      </w:r>
      <w:r w:rsidR="00ED4A94">
        <w:rPr>
          <w:rFonts w:ascii="Times New Roman" w:hAnsi="Times New Roman"/>
          <w:sz w:val="28"/>
          <w:szCs w:val="28"/>
        </w:rPr>
        <w:t xml:space="preserve"> </w:t>
      </w:r>
      <w:r w:rsidR="00ED4A94" w:rsidRPr="00CB5212">
        <w:rPr>
          <w:rFonts w:ascii="Times New Roman" w:hAnsi="Times New Roman"/>
          <w:sz w:val="28"/>
          <w:szCs w:val="28"/>
        </w:rPr>
        <w:t xml:space="preserve">накануне нерабочих праздничных дней с </w:t>
      </w:r>
      <w:r w:rsidR="001B4315">
        <w:rPr>
          <w:rFonts w:ascii="Times New Roman" w:hAnsi="Times New Roman"/>
          <w:sz w:val="28"/>
          <w:szCs w:val="28"/>
        </w:rPr>
        <w:t xml:space="preserve">09 часов </w:t>
      </w:r>
      <w:r w:rsidR="00ED4A94" w:rsidRPr="00CB5212">
        <w:rPr>
          <w:rFonts w:ascii="Times New Roman" w:hAnsi="Times New Roman"/>
          <w:sz w:val="28"/>
          <w:szCs w:val="28"/>
        </w:rPr>
        <w:t>00</w:t>
      </w:r>
      <w:r w:rsidR="001B4315">
        <w:rPr>
          <w:rFonts w:ascii="Times New Roman" w:hAnsi="Times New Roman"/>
          <w:sz w:val="28"/>
          <w:szCs w:val="28"/>
        </w:rPr>
        <w:t xml:space="preserve"> минут </w:t>
      </w:r>
      <w:r w:rsidR="00ED4A94" w:rsidRPr="00CB5212">
        <w:rPr>
          <w:rFonts w:ascii="Times New Roman" w:hAnsi="Times New Roman"/>
          <w:sz w:val="28"/>
          <w:szCs w:val="28"/>
        </w:rPr>
        <w:t xml:space="preserve"> до 1</w:t>
      </w:r>
      <w:r w:rsidR="00ED4A94">
        <w:rPr>
          <w:rFonts w:ascii="Times New Roman" w:hAnsi="Times New Roman"/>
          <w:sz w:val="28"/>
          <w:szCs w:val="28"/>
        </w:rPr>
        <w:t>7</w:t>
      </w:r>
      <w:r w:rsidR="001B4315">
        <w:rPr>
          <w:rFonts w:ascii="Times New Roman" w:hAnsi="Times New Roman"/>
          <w:sz w:val="28"/>
          <w:szCs w:val="28"/>
        </w:rPr>
        <w:t xml:space="preserve"> часов </w:t>
      </w:r>
      <w:r w:rsidR="00ED4A94" w:rsidRPr="00CB5212">
        <w:rPr>
          <w:rFonts w:ascii="Times New Roman" w:hAnsi="Times New Roman"/>
          <w:sz w:val="28"/>
          <w:szCs w:val="28"/>
        </w:rPr>
        <w:t>00</w:t>
      </w:r>
      <w:r w:rsidR="001B4315">
        <w:rPr>
          <w:rFonts w:ascii="Times New Roman" w:hAnsi="Times New Roman"/>
          <w:sz w:val="28"/>
          <w:szCs w:val="28"/>
        </w:rPr>
        <w:t xml:space="preserve"> минут</w:t>
      </w:r>
      <w:r w:rsidR="00ED4A94" w:rsidRPr="00CB5212">
        <w:rPr>
          <w:rFonts w:ascii="Times New Roman" w:hAnsi="Times New Roman"/>
          <w:sz w:val="28"/>
          <w:szCs w:val="28"/>
        </w:rPr>
        <w:t xml:space="preserve"> (перерыв с 1</w:t>
      </w:r>
      <w:r w:rsidR="00ED4A94">
        <w:rPr>
          <w:rFonts w:ascii="Times New Roman" w:hAnsi="Times New Roman"/>
          <w:sz w:val="28"/>
          <w:szCs w:val="28"/>
        </w:rPr>
        <w:t>3</w:t>
      </w:r>
      <w:r w:rsidR="001B4315">
        <w:rPr>
          <w:rFonts w:ascii="Times New Roman" w:hAnsi="Times New Roman"/>
          <w:sz w:val="28"/>
          <w:szCs w:val="28"/>
        </w:rPr>
        <w:t xml:space="preserve"> часов </w:t>
      </w:r>
      <w:r w:rsidR="00ED4A94" w:rsidRPr="00CB5212">
        <w:rPr>
          <w:rFonts w:ascii="Times New Roman" w:hAnsi="Times New Roman"/>
          <w:sz w:val="28"/>
          <w:szCs w:val="28"/>
        </w:rPr>
        <w:t>00</w:t>
      </w:r>
      <w:r w:rsidR="001B4315">
        <w:rPr>
          <w:rFonts w:ascii="Times New Roman" w:hAnsi="Times New Roman"/>
          <w:sz w:val="28"/>
          <w:szCs w:val="28"/>
        </w:rPr>
        <w:t xml:space="preserve"> минут</w:t>
      </w:r>
      <w:r w:rsidR="00ED4A94" w:rsidRPr="00CB5212">
        <w:rPr>
          <w:rFonts w:ascii="Times New Roman" w:hAnsi="Times New Roman"/>
          <w:sz w:val="28"/>
          <w:szCs w:val="28"/>
        </w:rPr>
        <w:t xml:space="preserve"> до 1</w:t>
      </w:r>
      <w:r w:rsidR="00ED4A94">
        <w:rPr>
          <w:rFonts w:ascii="Times New Roman" w:hAnsi="Times New Roman"/>
          <w:sz w:val="28"/>
          <w:szCs w:val="28"/>
        </w:rPr>
        <w:t>4</w:t>
      </w:r>
      <w:r w:rsidR="001B4315">
        <w:rPr>
          <w:rFonts w:ascii="Times New Roman" w:hAnsi="Times New Roman"/>
          <w:sz w:val="28"/>
          <w:szCs w:val="28"/>
        </w:rPr>
        <w:t xml:space="preserve"> часов </w:t>
      </w:r>
      <w:r w:rsidR="00ED4A94" w:rsidRPr="00CB5212">
        <w:rPr>
          <w:rFonts w:ascii="Times New Roman" w:hAnsi="Times New Roman"/>
          <w:sz w:val="28"/>
          <w:szCs w:val="28"/>
        </w:rPr>
        <w:t>00</w:t>
      </w:r>
      <w:r w:rsidR="001B4315">
        <w:rPr>
          <w:rFonts w:ascii="Times New Roman" w:hAnsi="Times New Roman"/>
          <w:sz w:val="28"/>
          <w:szCs w:val="28"/>
        </w:rPr>
        <w:t xml:space="preserve"> минут</w:t>
      </w:r>
      <w:r w:rsidR="00ED4A94" w:rsidRPr="00CB5212">
        <w:rPr>
          <w:rFonts w:ascii="Times New Roman" w:hAnsi="Times New Roman"/>
          <w:sz w:val="28"/>
          <w:szCs w:val="28"/>
        </w:rPr>
        <w:t xml:space="preserve">). </w:t>
      </w:r>
    </w:p>
    <w:p w:rsidR="00CB5212" w:rsidRPr="00CB5212" w:rsidRDefault="00CB5212" w:rsidP="00A1728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CB5212">
        <w:rPr>
          <w:rFonts w:ascii="Times New Roman" w:hAnsi="Times New Roman"/>
          <w:sz w:val="28"/>
          <w:szCs w:val="28"/>
        </w:rPr>
        <w:t xml:space="preserve">4. Место, дата и время вскрытия конвертов с заявками на участие в конкурсе, место, дата и время рассмотрения таких заявок, место, дата и </w:t>
      </w:r>
      <w:r w:rsidR="00ED4A94" w:rsidRPr="00CB5212">
        <w:rPr>
          <w:rFonts w:ascii="Times New Roman" w:hAnsi="Times New Roman"/>
          <w:sz w:val="28"/>
          <w:szCs w:val="28"/>
        </w:rPr>
        <w:t>время оценки</w:t>
      </w:r>
      <w:r w:rsidRPr="00CB5212">
        <w:rPr>
          <w:rFonts w:ascii="Times New Roman" w:hAnsi="Times New Roman"/>
          <w:sz w:val="28"/>
          <w:szCs w:val="28"/>
        </w:rPr>
        <w:t xml:space="preserve"> и сопоставления указанных заявок, место, дата и время </w:t>
      </w:r>
      <w:r w:rsidR="00ED4A94" w:rsidRPr="00CB5212">
        <w:rPr>
          <w:rFonts w:ascii="Times New Roman" w:hAnsi="Times New Roman"/>
          <w:sz w:val="28"/>
          <w:szCs w:val="28"/>
        </w:rPr>
        <w:t>осмотра транспортом</w:t>
      </w:r>
      <w:r w:rsidRPr="00CB5212">
        <w:rPr>
          <w:rFonts w:ascii="Times New Roman" w:hAnsi="Times New Roman"/>
          <w:sz w:val="28"/>
          <w:szCs w:val="28"/>
        </w:rPr>
        <w:t xml:space="preserve"> средств участника конкурса, в отношении которого принято решение о выдаче свидетельства.</w:t>
      </w:r>
    </w:p>
    <w:p w:rsidR="00CB5212" w:rsidRPr="00CB5212" w:rsidRDefault="00CB5212" w:rsidP="00A1728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CB5212">
        <w:rPr>
          <w:rFonts w:ascii="Times New Roman" w:hAnsi="Times New Roman"/>
          <w:sz w:val="28"/>
          <w:szCs w:val="28"/>
        </w:rPr>
        <w:t xml:space="preserve">По месту своего нахождения, </w:t>
      </w:r>
      <w:r w:rsidR="002F0A08">
        <w:rPr>
          <w:rFonts w:ascii="Times New Roman" w:hAnsi="Times New Roman"/>
          <w:sz w:val="28"/>
          <w:szCs w:val="28"/>
        </w:rPr>
        <w:t>1</w:t>
      </w:r>
      <w:r w:rsidR="00592746">
        <w:rPr>
          <w:rFonts w:ascii="Times New Roman" w:hAnsi="Times New Roman"/>
          <w:sz w:val="28"/>
          <w:szCs w:val="28"/>
        </w:rPr>
        <w:t>4</w:t>
      </w:r>
      <w:r w:rsidR="002F0A08">
        <w:rPr>
          <w:rFonts w:ascii="Times New Roman" w:hAnsi="Times New Roman"/>
          <w:sz w:val="28"/>
          <w:szCs w:val="28"/>
        </w:rPr>
        <w:t xml:space="preserve"> мая</w:t>
      </w:r>
      <w:r w:rsidRPr="00CB5212">
        <w:rPr>
          <w:rFonts w:ascii="Times New Roman" w:hAnsi="Times New Roman"/>
          <w:sz w:val="28"/>
          <w:szCs w:val="28"/>
        </w:rPr>
        <w:t xml:space="preserve"> 202</w:t>
      </w:r>
      <w:r w:rsidR="002F0A08">
        <w:rPr>
          <w:rFonts w:ascii="Times New Roman" w:hAnsi="Times New Roman"/>
          <w:sz w:val="28"/>
          <w:szCs w:val="28"/>
        </w:rPr>
        <w:t>6</w:t>
      </w:r>
      <w:r w:rsidRPr="00CB5212">
        <w:rPr>
          <w:rFonts w:ascii="Times New Roman" w:hAnsi="Times New Roman"/>
          <w:sz w:val="28"/>
          <w:szCs w:val="28"/>
        </w:rPr>
        <w:t xml:space="preserve"> года в </w:t>
      </w:r>
      <w:r w:rsidR="001B4315">
        <w:rPr>
          <w:rFonts w:ascii="Times New Roman" w:hAnsi="Times New Roman"/>
          <w:sz w:val="28"/>
          <w:szCs w:val="28"/>
        </w:rPr>
        <w:t>0</w:t>
      </w:r>
      <w:r w:rsidRPr="00CB5212">
        <w:rPr>
          <w:rFonts w:ascii="Times New Roman" w:hAnsi="Times New Roman"/>
          <w:sz w:val="28"/>
          <w:szCs w:val="28"/>
        </w:rPr>
        <w:t>9</w:t>
      </w:r>
      <w:r w:rsidR="001B4315">
        <w:rPr>
          <w:rFonts w:ascii="Times New Roman" w:hAnsi="Times New Roman"/>
          <w:sz w:val="28"/>
          <w:szCs w:val="28"/>
        </w:rPr>
        <w:t xml:space="preserve"> часов </w:t>
      </w:r>
      <w:r w:rsidRPr="00CB5212">
        <w:rPr>
          <w:rFonts w:ascii="Times New Roman" w:hAnsi="Times New Roman"/>
          <w:sz w:val="28"/>
          <w:szCs w:val="28"/>
        </w:rPr>
        <w:t>00</w:t>
      </w:r>
      <w:r w:rsidR="001B4315">
        <w:rPr>
          <w:rFonts w:ascii="Times New Roman" w:hAnsi="Times New Roman"/>
          <w:sz w:val="28"/>
          <w:szCs w:val="28"/>
        </w:rPr>
        <w:t xml:space="preserve"> минут</w:t>
      </w:r>
      <w:r w:rsidRPr="00CB5212">
        <w:rPr>
          <w:rFonts w:ascii="Times New Roman" w:hAnsi="Times New Roman"/>
          <w:sz w:val="28"/>
          <w:szCs w:val="28"/>
        </w:rPr>
        <w:t xml:space="preserve"> комиссией вскрываются конверты с заявками на участие в открытом конкурсе.</w:t>
      </w:r>
    </w:p>
    <w:p w:rsidR="00CB5212" w:rsidRPr="00CB5212" w:rsidRDefault="00CB5212" w:rsidP="00A1728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CB5212">
        <w:rPr>
          <w:rFonts w:ascii="Times New Roman" w:hAnsi="Times New Roman"/>
          <w:sz w:val="28"/>
          <w:szCs w:val="28"/>
        </w:rPr>
        <w:t xml:space="preserve">Заседание конкурсной комиссии по рассмотрению заявок на участие в открытом конкурсе состоится </w:t>
      </w:r>
      <w:r w:rsidR="00592746">
        <w:rPr>
          <w:rFonts w:ascii="Times New Roman" w:hAnsi="Times New Roman"/>
          <w:sz w:val="28"/>
          <w:szCs w:val="28"/>
        </w:rPr>
        <w:t>18 мая</w:t>
      </w:r>
      <w:r w:rsidRPr="00CB5212">
        <w:rPr>
          <w:rFonts w:ascii="Times New Roman" w:hAnsi="Times New Roman"/>
          <w:sz w:val="28"/>
          <w:szCs w:val="28"/>
        </w:rPr>
        <w:t xml:space="preserve"> 202</w:t>
      </w:r>
      <w:r w:rsidR="00592746">
        <w:rPr>
          <w:rFonts w:ascii="Times New Roman" w:hAnsi="Times New Roman"/>
          <w:sz w:val="28"/>
          <w:szCs w:val="28"/>
        </w:rPr>
        <w:t>6</w:t>
      </w:r>
      <w:r w:rsidRPr="00CB5212">
        <w:rPr>
          <w:rFonts w:ascii="Times New Roman" w:hAnsi="Times New Roman"/>
          <w:sz w:val="28"/>
          <w:szCs w:val="28"/>
        </w:rPr>
        <w:t xml:space="preserve"> года в </w:t>
      </w:r>
      <w:r w:rsidR="001B4315">
        <w:rPr>
          <w:rFonts w:ascii="Times New Roman" w:hAnsi="Times New Roman"/>
          <w:sz w:val="28"/>
          <w:szCs w:val="28"/>
        </w:rPr>
        <w:t xml:space="preserve">09 часов </w:t>
      </w:r>
      <w:r w:rsidRPr="00CB5212">
        <w:rPr>
          <w:rFonts w:ascii="Times New Roman" w:hAnsi="Times New Roman"/>
          <w:sz w:val="28"/>
          <w:szCs w:val="28"/>
        </w:rPr>
        <w:t>00</w:t>
      </w:r>
      <w:r w:rsidR="001B4315">
        <w:rPr>
          <w:rFonts w:ascii="Times New Roman" w:hAnsi="Times New Roman"/>
          <w:sz w:val="28"/>
          <w:szCs w:val="28"/>
        </w:rPr>
        <w:t xml:space="preserve"> минут</w:t>
      </w:r>
      <w:r w:rsidRPr="00CB5212">
        <w:rPr>
          <w:rFonts w:ascii="Times New Roman" w:hAnsi="Times New Roman"/>
          <w:sz w:val="28"/>
          <w:szCs w:val="28"/>
        </w:rPr>
        <w:t xml:space="preserve"> по месту нахождения организатора конкурса.</w:t>
      </w:r>
    </w:p>
    <w:p w:rsidR="00CB5212" w:rsidRPr="00CB5212" w:rsidRDefault="00CB5212" w:rsidP="00A1728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CB5212">
        <w:rPr>
          <w:rFonts w:ascii="Times New Roman" w:hAnsi="Times New Roman"/>
          <w:sz w:val="28"/>
          <w:szCs w:val="28"/>
        </w:rPr>
        <w:t xml:space="preserve">Заседание конкурсной комиссии по оценке и сопоставлению </w:t>
      </w:r>
      <w:r w:rsidR="00592746" w:rsidRPr="00CB5212">
        <w:rPr>
          <w:rFonts w:ascii="Times New Roman" w:hAnsi="Times New Roman"/>
          <w:sz w:val="28"/>
          <w:szCs w:val="28"/>
        </w:rPr>
        <w:t>конкурсных заявок</w:t>
      </w:r>
      <w:r w:rsidRPr="00CB5212">
        <w:rPr>
          <w:rFonts w:ascii="Times New Roman" w:hAnsi="Times New Roman"/>
          <w:sz w:val="28"/>
          <w:szCs w:val="28"/>
        </w:rPr>
        <w:t xml:space="preserve"> и подведению итогов открытого конкурса состоится </w:t>
      </w:r>
      <w:r w:rsidR="00592746">
        <w:rPr>
          <w:rFonts w:ascii="Times New Roman" w:hAnsi="Times New Roman"/>
          <w:sz w:val="28"/>
          <w:szCs w:val="28"/>
        </w:rPr>
        <w:t>19</w:t>
      </w:r>
      <w:r w:rsidRPr="00CB5212">
        <w:rPr>
          <w:rFonts w:ascii="Times New Roman" w:hAnsi="Times New Roman"/>
          <w:sz w:val="28"/>
          <w:szCs w:val="28"/>
        </w:rPr>
        <w:t xml:space="preserve"> </w:t>
      </w:r>
      <w:r w:rsidR="00592746">
        <w:rPr>
          <w:rFonts w:ascii="Times New Roman" w:hAnsi="Times New Roman"/>
          <w:sz w:val="28"/>
          <w:szCs w:val="28"/>
        </w:rPr>
        <w:t>мая</w:t>
      </w:r>
      <w:r w:rsidRPr="00CB5212">
        <w:rPr>
          <w:rFonts w:ascii="Times New Roman" w:hAnsi="Times New Roman"/>
          <w:sz w:val="28"/>
          <w:szCs w:val="28"/>
        </w:rPr>
        <w:t xml:space="preserve"> 202</w:t>
      </w:r>
      <w:r w:rsidR="00592746">
        <w:rPr>
          <w:rFonts w:ascii="Times New Roman" w:hAnsi="Times New Roman"/>
          <w:sz w:val="28"/>
          <w:szCs w:val="28"/>
        </w:rPr>
        <w:t>6</w:t>
      </w:r>
      <w:r w:rsidRPr="00CB5212">
        <w:rPr>
          <w:rFonts w:ascii="Times New Roman" w:hAnsi="Times New Roman"/>
          <w:sz w:val="28"/>
          <w:szCs w:val="28"/>
        </w:rPr>
        <w:t xml:space="preserve"> года в </w:t>
      </w:r>
      <w:r w:rsidR="001B4315">
        <w:rPr>
          <w:rFonts w:ascii="Times New Roman" w:hAnsi="Times New Roman"/>
          <w:sz w:val="28"/>
          <w:szCs w:val="28"/>
        </w:rPr>
        <w:t>0</w:t>
      </w:r>
      <w:r w:rsidRPr="00CB5212">
        <w:rPr>
          <w:rFonts w:ascii="Times New Roman" w:hAnsi="Times New Roman"/>
          <w:sz w:val="28"/>
          <w:szCs w:val="28"/>
        </w:rPr>
        <w:t>9</w:t>
      </w:r>
      <w:r w:rsidR="001B4315">
        <w:rPr>
          <w:rFonts w:ascii="Times New Roman" w:hAnsi="Times New Roman"/>
          <w:sz w:val="28"/>
          <w:szCs w:val="28"/>
        </w:rPr>
        <w:t xml:space="preserve"> часов </w:t>
      </w:r>
      <w:r w:rsidRPr="00CB5212">
        <w:rPr>
          <w:rFonts w:ascii="Times New Roman" w:hAnsi="Times New Roman"/>
          <w:sz w:val="28"/>
          <w:szCs w:val="28"/>
        </w:rPr>
        <w:t>00</w:t>
      </w:r>
      <w:r w:rsidR="001B4315">
        <w:rPr>
          <w:rFonts w:ascii="Times New Roman" w:hAnsi="Times New Roman"/>
          <w:sz w:val="28"/>
          <w:szCs w:val="28"/>
        </w:rPr>
        <w:t xml:space="preserve"> минут</w:t>
      </w:r>
      <w:r w:rsidRPr="00CB5212">
        <w:rPr>
          <w:rFonts w:ascii="Times New Roman" w:hAnsi="Times New Roman"/>
          <w:sz w:val="28"/>
          <w:szCs w:val="28"/>
        </w:rPr>
        <w:t xml:space="preserve"> по месту нахождения организатора конкурса.</w:t>
      </w:r>
    </w:p>
    <w:p w:rsidR="00CB5212" w:rsidRPr="00CB5212" w:rsidRDefault="00CB5212" w:rsidP="00A1728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CB5212">
        <w:rPr>
          <w:rFonts w:ascii="Times New Roman" w:hAnsi="Times New Roman"/>
          <w:sz w:val="28"/>
          <w:szCs w:val="28"/>
        </w:rPr>
        <w:t xml:space="preserve">Осмотр транспортных средств победителя конкурса будет </w:t>
      </w:r>
      <w:r w:rsidR="00592746" w:rsidRPr="00CB5212">
        <w:rPr>
          <w:rFonts w:ascii="Times New Roman" w:hAnsi="Times New Roman"/>
          <w:sz w:val="28"/>
          <w:szCs w:val="28"/>
        </w:rPr>
        <w:t>проводится конкурсной</w:t>
      </w:r>
      <w:r w:rsidRPr="00CB5212">
        <w:rPr>
          <w:rFonts w:ascii="Times New Roman" w:hAnsi="Times New Roman"/>
          <w:sz w:val="28"/>
          <w:szCs w:val="28"/>
        </w:rPr>
        <w:t xml:space="preserve"> комиссией в день, время и месте, указанным в протоколе оценки и сопоставления заявок на участие в конкурсе.</w:t>
      </w:r>
    </w:p>
    <w:p w:rsidR="00CB5212" w:rsidRPr="00CB5212" w:rsidRDefault="00CB5212" w:rsidP="00A1728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CB5212">
        <w:rPr>
          <w:rFonts w:ascii="Times New Roman" w:hAnsi="Times New Roman"/>
          <w:sz w:val="28"/>
          <w:szCs w:val="28"/>
        </w:rPr>
        <w:t>Организатор конкурса вправе принять решение о внесении изменений в извещение о проведении открытого конкурса не позднее чем за пять календарных дней до даты оконча</w:t>
      </w:r>
      <w:r w:rsidR="00592746">
        <w:rPr>
          <w:rFonts w:ascii="Times New Roman" w:hAnsi="Times New Roman"/>
          <w:sz w:val="28"/>
          <w:szCs w:val="28"/>
        </w:rPr>
        <w:t>ния</w:t>
      </w:r>
      <w:r w:rsidRPr="00CB5212">
        <w:rPr>
          <w:rFonts w:ascii="Times New Roman" w:hAnsi="Times New Roman"/>
          <w:sz w:val="28"/>
          <w:szCs w:val="28"/>
        </w:rPr>
        <w:t xml:space="preserve"> срока подачи заявок на участие в открытом конкурсе. Изменение предмета конкурса не допускается. В течение пяти рабочих дней со дня принятия указанного решения такие изменения соответственно опубликовываются и размещаются на официальном сайте. При этом срок подачи заявок на участие в открытом конкурсе должен быть продлён так, чтобы со дня опубликования и размещения на официальном сайте внесённых изменений в извещение о проведении открытого конкурса до даты  окончания срока подачи заявок на участие в открытом конкурсе такой срок составлял не менее чем двадцать календарных дней.</w:t>
      </w:r>
    </w:p>
    <w:p w:rsidR="00CB5212" w:rsidRPr="00CB5212" w:rsidRDefault="00CB5212" w:rsidP="00A1728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CB5212">
        <w:rPr>
          <w:rFonts w:ascii="Times New Roman" w:hAnsi="Times New Roman"/>
          <w:sz w:val="28"/>
          <w:szCs w:val="28"/>
        </w:rPr>
        <w:t>Организатор конкурса, официально опубликовавший и разместивший на   официальном сайте извещение о проведении конкурса, вправе отказаться от его проведения полностью или в части, не позднее чем за пятнадцать календарн</w:t>
      </w:r>
      <w:r w:rsidR="00592746">
        <w:rPr>
          <w:rFonts w:ascii="Times New Roman" w:hAnsi="Times New Roman"/>
          <w:sz w:val="28"/>
          <w:szCs w:val="28"/>
        </w:rPr>
        <w:t>ых</w:t>
      </w:r>
      <w:r w:rsidRPr="00CB5212">
        <w:rPr>
          <w:rFonts w:ascii="Times New Roman" w:hAnsi="Times New Roman"/>
          <w:sz w:val="28"/>
          <w:szCs w:val="28"/>
        </w:rPr>
        <w:t xml:space="preserve"> дней до даты окончания срока подачи заявок на участие в конкурсе. Извещение об отказе от проведения конкурса либо его части размещается на официальном сайте и опубликовывается в печатном изда</w:t>
      </w:r>
      <w:r w:rsidR="00592746">
        <w:rPr>
          <w:rFonts w:ascii="Times New Roman" w:hAnsi="Times New Roman"/>
          <w:sz w:val="28"/>
          <w:szCs w:val="28"/>
        </w:rPr>
        <w:t>нии</w:t>
      </w:r>
      <w:r w:rsidRPr="00CB5212">
        <w:rPr>
          <w:rFonts w:ascii="Times New Roman" w:hAnsi="Times New Roman"/>
          <w:sz w:val="28"/>
          <w:szCs w:val="28"/>
        </w:rPr>
        <w:t xml:space="preserve"> организатором конкурса соответственно в течение пяти рабочих дней со дня принятия решения об отказе от проведения конкурса или его части в порядке, установленном для официального опубликования и размещения на официальном сайте извещения </w:t>
      </w:r>
      <w:r w:rsidRPr="00CB5212">
        <w:rPr>
          <w:rFonts w:ascii="Times New Roman" w:hAnsi="Times New Roman"/>
          <w:sz w:val="28"/>
          <w:szCs w:val="28"/>
        </w:rPr>
        <w:lastRenderedPageBreak/>
        <w:t>о проведении конкурса. В течение двух рабоч</w:t>
      </w:r>
      <w:r w:rsidR="00592746">
        <w:rPr>
          <w:rFonts w:ascii="Times New Roman" w:hAnsi="Times New Roman"/>
          <w:sz w:val="28"/>
          <w:szCs w:val="28"/>
        </w:rPr>
        <w:t>их</w:t>
      </w:r>
      <w:r w:rsidRPr="00CB5212">
        <w:rPr>
          <w:rFonts w:ascii="Times New Roman" w:hAnsi="Times New Roman"/>
          <w:sz w:val="28"/>
          <w:szCs w:val="28"/>
        </w:rPr>
        <w:t xml:space="preserve"> дней со дня п</w:t>
      </w:r>
      <w:r w:rsidR="00592746">
        <w:rPr>
          <w:rFonts w:ascii="Times New Roman" w:hAnsi="Times New Roman"/>
          <w:sz w:val="28"/>
          <w:szCs w:val="28"/>
        </w:rPr>
        <w:t xml:space="preserve">ринятия </w:t>
      </w:r>
      <w:r w:rsidRPr="00CB5212">
        <w:rPr>
          <w:rFonts w:ascii="Times New Roman" w:hAnsi="Times New Roman"/>
          <w:sz w:val="28"/>
          <w:szCs w:val="28"/>
        </w:rPr>
        <w:t>указанного решения организатором конкурса вскрываются (в случае, если на конверте не указаны почтовый адрес перевозчика (для юридического лица) или сведения о месте жительства перевозчика (для индивидуального предпринимателя) конверты с заявкам на участие в конкурсе, и направляются соответствующие уведомления всем</w:t>
      </w:r>
      <w:r w:rsidR="00592746">
        <w:rPr>
          <w:rFonts w:ascii="Times New Roman" w:hAnsi="Times New Roman"/>
          <w:sz w:val="28"/>
          <w:szCs w:val="28"/>
        </w:rPr>
        <w:t xml:space="preserve"> лицам</w:t>
      </w:r>
      <w:r w:rsidRPr="00CB5212">
        <w:rPr>
          <w:rFonts w:ascii="Times New Roman" w:hAnsi="Times New Roman"/>
          <w:sz w:val="28"/>
          <w:szCs w:val="28"/>
        </w:rPr>
        <w:t>, подавш</w:t>
      </w:r>
      <w:r w:rsidR="00592746">
        <w:rPr>
          <w:rFonts w:ascii="Times New Roman" w:hAnsi="Times New Roman"/>
          <w:sz w:val="28"/>
          <w:szCs w:val="28"/>
        </w:rPr>
        <w:t>им</w:t>
      </w:r>
      <w:r w:rsidRPr="00CB5212">
        <w:rPr>
          <w:rFonts w:ascii="Times New Roman" w:hAnsi="Times New Roman"/>
          <w:sz w:val="28"/>
          <w:szCs w:val="28"/>
        </w:rPr>
        <w:t xml:space="preserve"> заявки на участие в конкурсе.</w:t>
      </w:r>
    </w:p>
    <w:p w:rsidR="00CB5212" w:rsidRPr="00CB5212" w:rsidRDefault="00CB5212" w:rsidP="00A1728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CB5212">
        <w:rPr>
          <w:rFonts w:ascii="Times New Roman" w:hAnsi="Times New Roman"/>
          <w:sz w:val="28"/>
          <w:szCs w:val="28"/>
        </w:rPr>
        <w:t>5.</w:t>
      </w:r>
      <w:r w:rsidRPr="00CB5212">
        <w:rPr>
          <w:rFonts w:ascii="Times New Roman" w:hAnsi="Times New Roman"/>
          <w:sz w:val="28"/>
          <w:szCs w:val="28"/>
        </w:rPr>
        <w:tab/>
        <w:t>Срок выдачи свидетельства победителю конкурса.</w:t>
      </w:r>
    </w:p>
    <w:p w:rsidR="00CB5212" w:rsidRPr="00CB5212" w:rsidRDefault="00CB5212" w:rsidP="00A1728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CB5212">
        <w:rPr>
          <w:rFonts w:ascii="Times New Roman" w:hAnsi="Times New Roman"/>
          <w:sz w:val="28"/>
          <w:szCs w:val="28"/>
        </w:rPr>
        <w:t>Организатор открытого конкурса выдает свидетельство и карты маршрута юридическому лицу, индивидуальному предпринимателю или уполномоченному участнику договора простого товарищества, в порядке и сроки, установленные Федеральным законом от 13.07.2015 № 220-ФЗ «Об организации регулярн</w:t>
      </w:r>
      <w:r w:rsidR="00592746">
        <w:rPr>
          <w:rFonts w:ascii="Times New Roman" w:hAnsi="Times New Roman"/>
          <w:sz w:val="28"/>
          <w:szCs w:val="28"/>
        </w:rPr>
        <w:t>ых</w:t>
      </w:r>
      <w:r w:rsidRPr="00CB5212">
        <w:rPr>
          <w:rFonts w:ascii="Times New Roman" w:hAnsi="Times New Roman"/>
          <w:sz w:val="28"/>
          <w:szCs w:val="28"/>
        </w:rPr>
        <w:t xml:space="preserve"> перевозок пассажиров и багажа автомобильным транспортом и городским наземным электричес</w:t>
      </w:r>
      <w:r w:rsidR="00592746">
        <w:rPr>
          <w:rFonts w:ascii="Times New Roman" w:hAnsi="Times New Roman"/>
          <w:sz w:val="28"/>
          <w:szCs w:val="28"/>
        </w:rPr>
        <w:t xml:space="preserve">твом </w:t>
      </w:r>
      <w:r w:rsidRPr="00CB5212">
        <w:rPr>
          <w:rFonts w:ascii="Times New Roman" w:hAnsi="Times New Roman"/>
          <w:sz w:val="28"/>
          <w:szCs w:val="28"/>
        </w:rPr>
        <w:t>транспортом в Росс</w:t>
      </w:r>
      <w:r w:rsidR="00592746">
        <w:rPr>
          <w:rFonts w:ascii="Times New Roman" w:hAnsi="Times New Roman"/>
          <w:sz w:val="28"/>
          <w:szCs w:val="28"/>
        </w:rPr>
        <w:t>ийской</w:t>
      </w:r>
      <w:r w:rsidRPr="00CB5212">
        <w:rPr>
          <w:rFonts w:ascii="Times New Roman" w:hAnsi="Times New Roman"/>
          <w:sz w:val="28"/>
          <w:szCs w:val="28"/>
        </w:rPr>
        <w:t xml:space="preserve"> Федерации и о внесении изменений в отдельные законодательные акты Российской Федерации».</w:t>
      </w:r>
    </w:p>
    <w:p w:rsidR="00E12F6A" w:rsidRPr="00BA3268" w:rsidRDefault="00CB5212" w:rsidP="0059274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CB5212">
        <w:rPr>
          <w:rFonts w:ascii="Times New Roman" w:hAnsi="Times New Roman"/>
          <w:sz w:val="28"/>
          <w:szCs w:val="28"/>
        </w:rPr>
        <w:t>6.</w:t>
      </w:r>
      <w:r w:rsidRPr="00CB5212">
        <w:rPr>
          <w:rFonts w:ascii="Times New Roman" w:hAnsi="Times New Roman"/>
          <w:sz w:val="28"/>
          <w:szCs w:val="28"/>
        </w:rPr>
        <w:tab/>
        <w:t>Начало осуществления перевозок по муниципальным маршрутам регулярных перевозок пассажиров и багажа автомобильным транспортом по нерегулируем</w:t>
      </w:r>
      <w:r w:rsidR="00592746">
        <w:rPr>
          <w:rFonts w:ascii="Times New Roman" w:hAnsi="Times New Roman"/>
          <w:sz w:val="28"/>
          <w:szCs w:val="28"/>
        </w:rPr>
        <w:t>ым</w:t>
      </w:r>
      <w:r w:rsidRPr="00CB5212">
        <w:rPr>
          <w:rFonts w:ascii="Times New Roman" w:hAnsi="Times New Roman"/>
          <w:sz w:val="28"/>
          <w:szCs w:val="28"/>
        </w:rPr>
        <w:t xml:space="preserve"> тарифам по результатам проведенного конкурса с</w:t>
      </w:r>
      <w:r w:rsidR="00592746">
        <w:rPr>
          <w:rFonts w:ascii="Times New Roman" w:hAnsi="Times New Roman"/>
          <w:sz w:val="28"/>
          <w:szCs w:val="28"/>
        </w:rPr>
        <w:t xml:space="preserve"> 10 июля </w:t>
      </w:r>
      <w:r w:rsidRPr="00CB5212">
        <w:rPr>
          <w:rFonts w:ascii="Times New Roman" w:hAnsi="Times New Roman"/>
          <w:sz w:val="28"/>
          <w:szCs w:val="28"/>
        </w:rPr>
        <w:t>202</w:t>
      </w:r>
      <w:r w:rsidR="00592746">
        <w:rPr>
          <w:rFonts w:ascii="Times New Roman" w:hAnsi="Times New Roman"/>
          <w:sz w:val="28"/>
          <w:szCs w:val="28"/>
        </w:rPr>
        <w:t>6</w:t>
      </w:r>
      <w:r w:rsidRPr="00CB5212">
        <w:rPr>
          <w:rFonts w:ascii="Times New Roman" w:hAnsi="Times New Roman"/>
          <w:sz w:val="28"/>
          <w:szCs w:val="28"/>
        </w:rPr>
        <w:t xml:space="preserve"> года.</w:t>
      </w:r>
    </w:p>
    <w:p w:rsidR="00BA3268" w:rsidRDefault="00BA3268" w:rsidP="00A1728A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A3268" w:rsidRDefault="00BA3268" w:rsidP="00A1728A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967E5B" w:rsidRDefault="00967E5B" w:rsidP="00A1728A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967E5B" w:rsidRDefault="00967E5B" w:rsidP="00A1728A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967E5B" w:rsidRDefault="00967E5B" w:rsidP="009512AE">
      <w:pPr>
        <w:rPr>
          <w:rFonts w:ascii="Times New Roman" w:hAnsi="Times New Roman"/>
          <w:sz w:val="28"/>
          <w:szCs w:val="28"/>
        </w:rPr>
        <w:sectPr w:rsidR="00967E5B" w:rsidSect="00322BB5">
          <w:pgSz w:w="11906" w:h="16838"/>
          <w:pgMar w:top="1134" w:right="851" w:bottom="1134" w:left="1418" w:header="709" w:footer="709" w:gutter="0"/>
          <w:cols w:space="720"/>
        </w:sectPr>
      </w:pPr>
    </w:p>
    <w:p w:rsidR="00564891" w:rsidRDefault="00564891" w:rsidP="009512AE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Style w:val="af0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0"/>
        <w:gridCol w:w="480"/>
        <w:gridCol w:w="480"/>
        <w:gridCol w:w="3661"/>
        <w:gridCol w:w="480"/>
        <w:gridCol w:w="1869"/>
        <w:gridCol w:w="486"/>
        <w:gridCol w:w="1701"/>
      </w:tblGrid>
      <w:tr w:rsidR="00E9117E" w:rsidRPr="00B015B3" w:rsidTr="000B0DC0">
        <w:trPr>
          <w:jc w:val="right"/>
        </w:trPr>
        <w:tc>
          <w:tcPr>
            <w:tcW w:w="480" w:type="dxa"/>
          </w:tcPr>
          <w:p w:rsidR="00E9117E" w:rsidRPr="00B015B3" w:rsidRDefault="00E9117E" w:rsidP="00534D4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</w:tcPr>
          <w:p w:rsidR="00E9117E" w:rsidRPr="00B015B3" w:rsidRDefault="00E9117E" w:rsidP="00534D4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</w:tcPr>
          <w:p w:rsidR="00E9117E" w:rsidRPr="00B015B3" w:rsidRDefault="00E9117E" w:rsidP="00534D4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3661" w:type="dxa"/>
          </w:tcPr>
          <w:p w:rsidR="00E9117E" w:rsidRPr="00B015B3" w:rsidRDefault="00E9117E" w:rsidP="00534D4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536" w:type="dxa"/>
            <w:gridSpan w:val="4"/>
          </w:tcPr>
          <w:p w:rsidR="00E9117E" w:rsidRDefault="00E9117E" w:rsidP="00E9117E">
            <w:pPr>
              <w:rPr>
                <w:rFonts w:ascii="Times New Roman" w:hAnsi="Times New Roman"/>
                <w:sz w:val="24"/>
                <w:szCs w:val="24"/>
              </w:rPr>
            </w:pPr>
            <w:r w:rsidRPr="00967E5B">
              <w:rPr>
                <w:rFonts w:ascii="Times New Roman" w:hAnsi="Times New Roman"/>
                <w:sz w:val="24"/>
                <w:szCs w:val="24"/>
              </w:rPr>
              <w:t>Приложение к Извещению №</w:t>
            </w:r>
          </w:p>
          <w:p w:rsidR="00E9117E" w:rsidRDefault="00E9117E" w:rsidP="00E9117E">
            <w:pPr>
              <w:rPr>
                <w:rFonts w:ascii="Times New Roman" w:hAnsi="Times New Roman"/>
                <w:sz w:val="24"/>
                <w:szCs w:val="24"/>
              </w:rPr>
            </w:pPr>
            <w:r w:rsidRPr="00E9117E">
              <w:rPr>
                <w:rFonts w:ascii="Times New Roman" w:hAnsi="Times New Roman"/>
                <w:sz w:val="24"/>
                <w:szCs w:val="24"/>
              </w:rPr>
              <w:t>о проведении открытого конкурса право</w:t>
            </w:r>
          </w:p>
          <w:p w:rsidR="00E9117E" w:rsidRPr="00E9117E" w:rsidRDefault="00E9117E" w:rsidP="00E9117E">
            <w:pPr>
              <w:rPr>
                <w:rFonts w:ascii="Times New Roman" w:hAnsi="Times New Roman"/>
                <w:sz w:val="24"/>
                <w:szCs w:val="24"/>
              </w:rPr>
            </w:pPr>
            <w:r w:rsidRPr="00E9117E">
              <w:rPr>
                <w:rFonts w:ascii="Times New Roman" w:hAnsi="Times New Roman"/>
                <w:sz w:val="24"/>
                <w:szCs w:val="24"/>
              </w:rPr>
              <w:t>получения свидетельств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 </w:t>
            </w:r>
            <w:r w:rsidRPr="00E9117E">
              <w:rPr>
                <w:rFonts w:ascii="Times New Roman" w:hAnsi="Times New Roman"/>
                <w:sz w:val="24"/>
                <w:szCs w:val="24"/>
              </w:rPr>
              <w:t>осуществлении регулярных перевозок по одному или нескольки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 </w:t>
            </w:r>
            <w:r w:rsidRPr="00E9117E">
              <w:rPr>
                <w:rFonts w:ascii="Times New Roman" w:hAnsi="Times New Roman"/>
                <w:sz w:val="24"/>
                <w:szCs w:val="24"/>
              </w:rPr>
              <w:t>муниципальным маршрутам регулярных перевозок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9117E">
              <w:rPr>
                <w:rFonts w:ascii="Times New Roman" w:hAnsi="Times New Roman"/>
                <w:sz w:val="24"/>
                <w:szCs w:val="24"/>
              </w:rPr>
              <w:t>пассажиров и багажа автомобильным транспортом по нерегулируемым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9117E">
              <w:rPr>
                <w:rFonts w:ascii="Times New Roman" w:hAnsi="Times New Roman"/>
                <w:sz w:val="24"/>
                <w:szCs w:val="24"/>
              </w:rPr>
              <w:t>тарифам по муниципальным маршрутам</w:t>
            </w:r>
          </w:p>
          <w:p w:rsidR="00E9117E" w:rsidRPr="00E9117E" w:rsidRDefault="00E9117E" w:rsidP="00E9117E">
            <w:pPr>
              <w:rPr>
                <w:rFonts w:ascii="Times New Roman" w:hAnsi="Times New Roman"/>
                <w:sz w:val="24"/>
                <w:szCs w:val="24"/>
              </w:rPr>
            </w:pPr>
            <w:r w:rsidRPr="00E9117E">
              <w:rPr>
                <w:rFonts w:ascii="Times New Roman" w:hAnsi="Times New Roman"/>
                <w:sz w:val="24"/>
                <w:szCs w:val="24"/>
              </w:rPr>
              <w:t>регулярных перевозок на территории Мильковского муниципального округа</w:t>
            </w:r>
          </w:p>
        </w:tc>
      </w:tr>
      <w:tr w:rsidR="00E9117E" w:rsidRPr="00B015B3" w:rsidTr="000B0DC0">
        <w:trPr>
          <w:jc w:val="right"/>
        </w:trPr>
        <w:tc>
          <w:tcPr>
            <w:tcW w:w="480" w:type="dxa"/>
          </w:tcPr>
          <w:p w:rsidR="00E9117E" w:rsidRPr="00B015B3" w:rsidRDefault="00E9117E" w:rsidP="00534D4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</w:tcPr>
          <w:p w:rsidR="00E9117E" w:rsidRPr="00B015B3" w:rsidRDefault="00E9117E" w:rsidP="00534D4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</w:tcPr>
          <w:p w:rsidR="00E9117E" w:rsidRPr="00B015B3" w:rsidRDefault="00E9117E" w:rsidP="00534D4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3661" w:type="dxa"/>
          </w:tcPr>
          <w:p w:rsidR="00E9117E" w:rsidRPr="00B015B3" w:rsidRDefault="00E9117E" w:rsidP="00534D4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536" w:type="dxa"/>
            <w:gridSpan w:val="4"/>
          </w:tcPr>
          <w:p w:rsidR="00E9117E" w:rsidRPr="00B015B3" w:rsidRDefault="00E9117E" w:rsidP="00534D45">
            <w:pPr>
              <w:widowControl w:val="0"/>
              <w:ind w:left="8079" w:hanging="8079"/>
              <w:rPr>
                <w:rFonts w:ascii="Times New Roman" w:hAnsi="Times New Roman"/>
                <w:sz w:val="28"/>
              </w:rPr>
            </w:pPr>
          </w:p>
        </w:tc>
      </w:tr>
      <w:tr w:rsidR="00E9117E" w:rsidRPr="00B015B3" w:rsidTr="000B0DC0">
        <w:trPr>
          <w:jc w:val="right"/>
        </w:trPr>
        <w:tc>
          <w:tcPr>
            <w:tcW w:w="480" w:type="dxa"/>
          </w:tcPr>
          <w:p w:rsidR="00E9117E" w:rsidRPr="00B015B3" w:rsidRDefault="00E9117E" w:rsidP="00534D45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</w:tcPr>
          <w:p w:rsidR="00E9117E" w:rsidRPr="00B015B3" w:rsidRDefault="00E9117E" w:rsidP="00534D45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</w:tcPr>
          <w:p w:rsidR="00E9117E" w:rsidRPr="00B015B3" w:rsidRDefault="00E9117E" w:rsidP="00534D45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3661" w:type="dxa"/>
          </w:tcPr>
          <w:p w:rsidR="00E9117E" w:rsidRPr="00B015B3" w:rsidRDefault="00E9117E" w:rsidP="00534D45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</w:tcPr>
          <w:p w:rsidR="00E9117E" w:rsidRPr="00B015B3" w:rsidRDefault="00E9117E" w:rsidP="00534D45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869" w:type="dxa"/>
          </w:tcPr>
          <w:p w:rsidR="00E9117E" w:rsidRPr="00B015B3" w:rsidRDefault="00E9117E" w:rsidP="00534D45">
            <w:pPr>
              <w:spacing w:after="60"/>
              <w:ind w:left="8079" w:hanging="8079"/>
              <w:jc w:val="right"/>
              <w:rPr>
                <w:rFonts w:ascii="Times New Roman" w:hAnsi="Times New Roman"/>
                <w:color w:val="FFFFFF" w:themeColor="background1"/>
                <w:sz w:val="28"/>
              </w:rPr>
            </w:pPr>
          </w:p>
        </w:tc>
        <w:tc>
          <w:tcPr>
            <w:tcW w:w="486" w:type="dxa"/>
          </w:tcPr>
          <w:p w:rsidR="00E9117E" w:rsidRPr="00B015B3" w:rsidRDefault="00E9117E" w:rsidP="00534D45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</w:tcPr>
          <w:p w:rsidR="00E9117E" w:rsidRPr="00B015B3" w:rsidRDefault="00E9117E" w:rsidP="00534D45">
            <w:pPr>
              <w:spacing w:after="60"/>
              <w:ind w:left="8079" w:hanging="8079"/>
              <w:jc w:val="right"/>
              <w:rPr>
                <w:rFonts w:ascii="Times New Roman" w:hAnsi="Times New Roman"/>
                <w:color w:val="FFFFFF" w:themeColor="background1"/>
                <w:sz w:val="28"/>
              </w:rPr>
            </w:pPr>
          </w:p>
        </w:tc>
      </w:tr>
    </w:tbl>
    <w:p w:rsidR="00564891" w:rsidRDefault="00564891" w:rsidP="00967E5B">
      <w:pPr>
        <w:spacing w:after="0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9512AE" w:rsidRPr="008D5DDA" w:rsidRDefault="009512AE" w:rsidP="009512AE">
      <w:pPr>
        <w:tabs>
          <w:tab w:val="left" w:pos="8160"/>
        </w:tabs>
        <w:jc w:val="center"/>
        <w:rPr>
          <w:rFonts w:ascii="Times New Roman" w:hAnsi="Times New Roman"/>
          <w:sz w:val="28"/>
          <w:szCs w:val="28"/>
        </w:rPr>
      </w:pPr>
      <w:r w:rsidRPr="008D5DDA">
        <w:rPr>
          <w:rFonts w:ascii="Times New Roman" w:hAnsi="Times New Roman"/>
          <w:sz w:val="28"/>
          <w:szCs w:val="28"/>
        </w:rPr>
        <w:t>Основные характеристики и сведения</w:t>
      </w:r>
      <w:r w:rsidR="00223858" w:rsidRPr="008D5DDA">
        <w:rPr>
          <w:rFonts w:ascii="Times New Roman" w:hAnsi="Times New Roman"/>
          <w:sz w:val="28"/>
          <w:szCs w:val="28"/>
        </w:rPr>
        <w:t xml:space="preserve"> о </w:t>
      </w:r>
      <w:r w:rsidRPr="008D5DDA">
        <w:rPr>
          <w:rFonts w:ascii="Times New Roman" w:hAnsi="Times New Roman"/>
          <w:sz w:val="28"/>
          <w:szCs w:val="28"/>
        </w:rPr>
        <w:t>предмете конкурса</w:t>
      </w:r>
    </w:p>
    <w:p w:rsidR="0071292A" w:rsidRPr="008D5DDA" w:rsidRDefault="0071292A" w:rsidP="009512AE">
      <w:pPr>
        <w:tabs>
          <w:tab w:val="left" w:pos="8160"/>
        </w:tabs>
        <w:jc w:val="center"/>
        <w:rPr>
          <w:rFonts w:ascii="Times New Roman" w:hAnsi="Times New Roman"/>
          <w:sz w:val="28"/>
          <w:szCs w:val="28"/>
        </w:rPr>
      </w:pPr>
      <w:r w:rsidRPr="008D5DDA">
        <w:rPr>
          <w:rFonts w:ascii="Times New Roman" w:hAnsi="Times New Roman"/>
          <w:sz w:val="28"/>
          <w:szCs w:val="28"/>
        </w:rPr>
        <w:t>Лот № 1</w:t>
      </w:r>
    </w:p>
    <w:tbl>
      <w:tblPr>
        <w:tblStyle w:val="af0"/>
        <w:tblW w:w="15417" w:type="dxa"/>
        <w:tblLayout w:type="fixed"/>
        <w:tblLook w:val="04A0" w:firstRow="1" w:lastRow="0" w:firstColumn="1" w:lastColumn="0" w:noHBand="0" w:noVBand="1"/>
      </w:tblPr>
      <w:tblGrid>
        <w:gridCol w:w="959"/>
        <w:gridCol w:w="1166"/>
        <w:gridCol w:w="1117"/>
        <w:gridCol w:w="1816"/>
        <w:gridCol w:w="1804"/>
        <w:gridCol w:w="1955"/>
        <w:gridCol w:w="1413"/>
        <w:gridCol w:w="2122"/>
        <w:gridCol w:w="1223"/>
        <w:gridCol w:w="1842"/>
      </w:tblGrid>
      <w:tr w:rsidR="00EE5C5D" w:rsidRPr="00651514" w:rsidTr="00EE5C5D">
        <w:tc>
          <w:tcPr>
            <w:tcW w:w="959" w:type="dxa"/>
          </w:tcPr>
          <w:p w:rsidR="00EE5C5D" w:rsidRPr="00651514" w:rsidRDefault="00EE5C5D" w:rsidP="00EE5C5D">
            <w:pPr>
              <w:tabs>
                <w:tab w:val="left" w:pos="81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514">
              <w:rPr>
                <w:rFonts w:ascii="Times New Roman" w:hAnsi="Times New Roman"/>
                <w:sz w:val="24"/>
                <w:szCs w:val="24"/>
              </w:rPr>
              <w:t>Порядковый номер маршрута регулярных перевозок согласно реестру</w:t>
            </w:r>
          </w:p>
        </w:tc>
        <w:tc>
          <w:tcPr>
            <w:tcW w:w="1166" w:type="dxa"/>
          </w:tcPr>
          <w:p w:rsidR="00EE5C5D" w:rsidRPr="00651514" w:rsidRDefault="00EE5C5D" w:rsidP="00EE5C5D">
            <w:pPr>
              <w:tabs>
                <w:tab w:val="left" w:pos="81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514">
              <w:rPr>
                <w:rFonts w:ascii="Times New Roman" w:hAnsi="Times New Roman"/>
                <w:sz w:val="24"/>
                <w:szCs w:val="24"/>
              </w:rPr>
              <w:t>Регистрационный номер маршрута регулярных перевозок</w:t>
            </w:r>
          </w:p>
        </w:tc>
        <w:tc>
          <w:tcPr>
            <w:tcW w:w="1117" w:type="dxa"/>
          </w:tcPr>
          <w:p w:rsidR="00EE5C5D" w:rsidRPr="00651514" w:rsidRDefault="00EE5C5D" w:rsidP="00EE5C5D">
            <w:pPr>
              <w:tabs>
                <w:tab w:val="left" w:pos="81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514">
              <w:rPr>
                <w:rFonts w:ascii="Times New Roman" w:hAnsi="Times New Roman"/>
                <w:sz w:val="24"/>
                <w:szCs w:val="24"/>
              </w:rPr>
              <w:t>Наименование маршрута регулярных перевозок</w:t>
            </w:r>
          </w:p>
        </w:tc>
        <w:tc>
          <w:tcPr>
            <w:tcW w:w="1816" w:type="dxa"/>
          </w:tcPr>
          <w:p w:rsidR="00EE5C5D" w:rsidRPr="00651514" w:rsidRDefault="00EE5C5D" w:rsidP="00EE5C5D">
            <w:pPr>
              <w:tabs>
                <w:tab w:val="left" w:pos="81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514">
              <w:rPr>
                <w:rFonts w:ascii="Times New Roman" w:hAnsi="Times New Roman"/>
                <w:sz w:val="24"/>
                <w:szCs w:val="24"/>
              </w:rPr>
              <w:t>Наименование остановочных пунктов</w:t>
            </w:r>
          </w:p>
        </w:tc>
        <w:tc>
          <w:tcPr>
            <w:tcW w:w="1804" w:type="dxa"/>
          </w:tcPr>
          <w:p w:rsidR="00EE5C5D" w:rsidRPr="00651514" w:rsidRDefault="00EE5C5D" w:rsidP="00EE5C5D">
            <w:pPr>
              <w:tabs>
                <w:tab w:val="left" w:pos="81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514">
              <w:rPr>
                <w:rFonts w:ascii="Times New Roman" w:hAnsi="Times New Roman"/>
                <w:sz w:val="24"/>
                <w:szCs w:val="24"/>
              </w:rPr>
              <w:t>Наименование улиц, автомобильных дорог, по которым предполагается движение транспортных средств между остановочными пунктами</w:t>
            </w:r>
          </w:p>
        </w:tc>
        <w:tc>
          <w:tcPr>
            <w:tcW w:w="1955" w:type="dxa"/>
          </w:tcPr>
          <w:p w:rsidR="00EE5C5D" w:rsidRPr="00651514" w:rsidRDefault="00EE5C5D" w:rsidP="00EE5C5D">
            <w:pPr>
              <w:tabs>
                <w:tab w:val="left" w:pos="81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514">
              <w:rPr>
                <w:rFonts w:ascii="Times New Roman" w:hAnsi="Times New Roman"/>
                <w:sz w:val="24"/>
                <w:szCs w:val="24"/>
              </w:rPr>
              <w:t>Протяженность маршрута регулярных перевозок в прямом (обратном направлении) км</w:t>
            </w:r>
          </w:p>
        </w:tc>
        <w:tc>
          <w:tcPr>
            <w:tcW w:w="1413" w:type="dxa"/>
          </w:tcPr>
          <w:p w:rsidR="00EE5C5D" w:rsidRPr="00651514" w:rsidRDefault="00EE5C5D" w:rsidP="00EE5C5D">
            <w:pPr>
              <w:tabs>
                <w:tab w:val="left" w:pos="81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514">
              <w:rPr>
                <w:rFonts w:ascii="Times New Roman" w:hAnsi="Times New Roman"/>
                <w:sz w:val="24"/>
                <w:szCs w:val="24"/>
              </w:rPr>
              <w:t>Порядок посадки/высадки пассажиров</w:t>
            </w:r>
          </w:p>
        </w:tc>
        <w:tc>
          <w:tcPr>
            <w:tcW w:w="2122" w:type="dxa"/>
          </w:tcPr>
          <w:p w:rsidR="00EE5C5D" w:rsidRPr="00651514" w:rsidRDefault="00EE5C5D" w:rsidP="00EE5C5D">
            <w:pPr>
              <w:tabs>
                <w:tab w:val="left" w:pos="81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514">
              <w:rPr>
                <w:rFonts w:ascii="Times New Roman" w:hAnsi="Times New Roman"/>
                <w:sz w:val="24"/>
                <w:szCs w:val="24"/>
              </w:rPr>
              <w:t>Вид регулярных перевозок</w:t>
            </w:r>
          </w:p>
        </w:tc>
        <w:tc>
          <w:tcPr>
            <w:tcW w:w="1223" w:type="dxa"/>
          </w:tcPr>
          <w:p w:rsidR="00EE5C5D" w:rsidRPr="00651514" w:rsidRDefault="00EE5C5D" w:rsidP="00EE5C5D">
            <w:pPr>
              <w:tabs>
                <w:tab w:val="left" w:pos="81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514">
              <w:rPr>
                <w:rFonts w:ascii="Times New Roman" w:hAnsi="Times New Roman"/>
                <w:sz w:val="24"/>
                <w:szCs w:val="24"/>
              </w:rPr>
              <w:t>Сезонность/режим работы</w:t>
            </w:r>
          </w:p>
        </w:tc>
        <w:tc>
          <w:tcPr>
            <w:tcW w:w="1842" w:type="dxa"/>
          </w:tcPr>
          <w:p w:rsidR="00EE5C5D" w:rsidRPr="00651514" w:rsidRDefault="00EE5C5D" w:rsidP="00EE5C5D">
            <w:pPr>
              <w:tabs>
                <w:tab w:val="left" w:pos="81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514">
              <w:rPr>
                <w:rFonts w:ascii="Times New Roman" w:hAnsi="Times New Roman"/>
                <w:sz w:val="24"/>
                <w:szCs w:val="24"/>
              </w:rPr>
              <w:t>Вид и класс ТС (максимальное количество ТС)</w:t>
            </w:r>
          </w:p>
        </w:tc>
      </w:tr>
      <w:tr w:rsidR="00651514" w:rsidRPr="00651514" w:rsidTr="00534D45">
        <w:tc>
          <w:tcPr>
            <w:tcW w:w="959" w:type="dxa"/>
          </w:tcPr>
          <w:p w:rsidR="00651514" w:rsidRPr="00651514" w:rsidRDefault="00651514" w:rsidP="00651514">
            <w:pPr>
              <w:tabs>
                <w:tab w:val="left" w:pos="81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5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:rsidR="00651514" w:rsidRPr="00651514" w:rsidRDefault="00651514" w:rsidP="00651514">
            <w:pPr>
              <w:tabs>
                <w:tab w:val="left" w:pos="81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514">
              <w:rPr>
                <w:rFonts w:ascii="Times New Roman" w:hAnsi="Times New Roman"/>
                <w:sz w:val="24"/>
                <w:szCs w:val="24"/>
              </w:rPr>
              <w:t>212</w:t>
            </w:r>
          </w:p>
        </w:tc>
        <w:tc>
          <w:tcPr>
            <w:tcW w:w="1117" w:type="dxa"/>
            <w:vAlign w:val="center"/>
          </w:tcPr>
          <w:p w:rsidR="00651514" w:rsidRPr="00651514" w:rsidRDefault="00651514" w:rsidP="00651514">
            <w:pPr>
              <w:pStyle w:val="ConsPlusNormal"/>
              <w:jc w:val="center"/>
              <w:rPr>
                <w:sz w:val="24"/>
                <w:szCs w:val="24"/>
              </w:rPr>
            </w:pPr>
            <w:r w:rsidRPr="00651514">
              <w:rPr>
                <w:sz w:val="24"/>
                <w:szCs w:val="24"/>
              </w:rPr>
              <w:t>«пос. Атласов</w:t>
            </w:r>
            <w:r w:rsidRPr="00651514">
              <w:rPr>
                <w:sz w:val="24"/>
                <w:szCs w:val="24"/>
              </w:rPr>
              <w:lastRenderedPageBreak/>
              <w:t>о-с. Мильково-пос. Атласово»</w:t>
            </w:r>
          </w:p>
        </w:tc>
        <w:tc>
          <w:tcPr>
            <w:tcW w:w="1816" w:type="dxa"/>
            <w:vAlign w:val="center"/>
          </w:tcPr>
          <w:p w:rsidR="00651514" w:rsidRPr="00651514" w:rsidRDefault="00651514" w:rsidP="00651514">
            <w:pPr>
              <w:pStyle w:val="ConsPlusNormal"/>
              <w:jc w:val="center"/>
              <w:rPr>
                <w:sz w:val="24"/>
                <w:szCs w:val="24"/>
              </w:rPr>
            </w:pPr>
            <w:r w:rsidRPr="00651514">
              <w:rPr>
                <w:sz w:val="24"/>
                <w:szCs w:val="24"/>
              </w:rPr>
              <w:lastRenderedPageBreak/>
              <w:t xml:space="preserve">пос. Атласово-переправа к </w:t>
            </w:r>
            <w:r w:rsidRPr="00651514">
              <w:rPr>
                <w:sz w:val="24"/>
                <w:szCs w:val="24"/>
              </w:rPr>
              <w:lastRenderedPageBreak/>
              <w:t xml:space="preserve">пос. Таёжный-с. Долиновка-с. Кирганик-с. Мильково-с. Кирганик-с. Долиновка-переправа к пос. Таёжный-пос. Атласово </w:t>
            </w:r>
          </w:p>
        </w:tc>
        <w:tc>
          <w:tcPr>
            <w:tcW w:w="1804" w:type="dxa"/>
            <w:vAlign w:val="center"/>
          </w:tcPr>
          <w:p w:rsidR="00651514" w:rsidRPr="00651514" w:rsidRDefault="00651514" w:rsidP="00651514">
            <w:pPr>
              <w:pStyle w:val="ConsPlusNormal"/>
              <w:jc w:val="center"/>
              <w:rPr>
                <w:sz w:val="24"/>
                <w:szCs w:val="24"/>
              </w:rPr>
            </w:pPr>
            <w:r w:rsidRPr="00651514">
              <w:rPr>
                <w:sz w:val="24"/>
                <w:szCs w:val="24"/>
              </w:rPr>
              <w:lastRenderedPageBreak/>
              <w:t xml:space="preserve">ул. Льва Толстого, ул. </w:t>
            </w:r>
            <w:r w:rsidRPr="00651514">
              <w:rPr>
                <w:sz w:val="24"/>
                <w:szCs w:val="24"/>
              </w:rPr>
              <w:lastRenderedPageBreak/>
              <w:t xml:space="preserve">Ленинградская, автомобильная дорога общего пользования регионального или межмуниципального значения Камчатского края «Мильково-Ключи-Усть-Камчатск», с. Долиновка: ул. Октябрьская, ул. Елисеевская, автомобильная дорога общего пользования регионального или межмуниципального значения Камчатского края «Мильково-Ключи-Усть-Камчатск», с. Мильково, ул. Советская </w:t>
            </w:r>
          </w:p>
        </w:tc>
        <w:tc>
          <w:tcPr>
            <w:tcW w:w="1955" w:type="dxa"/>
          </w:tcPr>
          <w:p w:rsidR="00651514" w:rsidRPr="00651514" w:rsidRDefault="00651514" w:rsidP="00651514">
            <w:pPr>
              <w:tabs>
                <w:tab w:val="left" w:pos="81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330</w:t>
            </w:r>
          </w:p>
        </w:tc>
        <w:tc>
          <w:tcPr>
            <w:tcW w:w="1413" w:type="dxa"/>
          </w:tcPr>
          <w:p w:rsidR="00651514" w:rsidRPr="00651514" w:rsidRDefault="00651514" w:rsidP="00651514">
            <w:pPr>
              <w:tabs>
                <w:tab w:val="left" w:pos="81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Перевозки с посадкой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 высадкой пассажиров только в установленных остановочных пунктах по маршруту регулярных перевозок</w:t>
            </w:r>
          </w:p>
        </w:tc>
        <w:tc>
          <w:tcPr>
            <w:tcW w:w="2122" w:type="dxa"/>
          </w:tcPr>
          <w:p w:rsidR="00651514" w:rsidRPr="00651514" w:rsidRDefault="00651514" w:rsidP="00651514">
            <w:pPr>
              <w:tabs>
                <w:tab w:val="left" w:pos="81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Регулярные перевозки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нерегулируемым тарифам</w:t>
            </w:r>
          </w:p>
        </w:tc>
        <w:tc>
          <w:tcPr>
            <w:tcW w:w="1223" w:type="dxa"/>
          </w:tcPr>
          <w:p w:rsidR="00651514" w:rsidRPr="00651514" w:rsidRDefault="00651514" w:rsidP="00651514">
            <w:pPr>
              <w:tabs>
                <w:tab w:val="left" w:pos="81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Круглогодичный,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согласно утвержденному расписанию</w:t>
            </w:r>
          </w:p>
        </w:tc>
        <w:tc>
          <w:tcPr>
            <w:tcW w:w="1842" w:type="dxa"/>
          </w:tcPr>
          <w:p w:rsidR="00651514" w:rsidRPr="00651514" w:rsidRDefault="00651514" w:rsidP="00651514">
            <w:pPr>
              <w:tabs>
                <w:tab w:val="left" w:pos="81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Автобус, малый класс (1) </w:t>
            </w:r>
          </w:p>
        </w:tc>
      </w:tr>
    </w:tbl>
    <w:p w:rsidR="00223858" w:rsidRPr="009512AE" w:rsidRDefault="00223858" w:rsidP="000B0DC0">
      <w:pPr>
        <w:tabs>
          <w:tab w:val="left" w:pos="8160"/>
        </w:tabs>
        <w:rPr>
          <w:rFonts w:ascii="Times New Roman" w:hAnsi="Times New Roman"/>
          <w:sz w:val="28"/>
          <w:szCs w:val="28"/>
        </w:rPr>
      </w:pPr>
    </w:p>
    <w:sectPr w:rsidR="00223858" w:rsidRPr="009512AE" w:rsidSect="00967E5B">
      <w:pgSz w:w="16838" w:h="11906" w:orient="landscape"/>
      <w:pgMar w:top="1418" w:right="1134" w:bottom="851" w:left="1134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516C2" w:rsidRDefault="00D516C2" w:rsidP="00FA3354">
      <w:pPr>
        <w:spacing w:after="0" w:line="240" w:lineRule="auto"/>
      </w:pPr>
      <w:r>
        <w:separator/>
      </w:r>
    </w:p>
  </w:endnote>
  <w:endnote w:type="continuationSeparator" w:id="0">
    <w:p w:rsidR="00D516C2" w:rsidRDefault="00D516C2" w:rsidP="00FA3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516C2" w:rsidRDefault="00D516C2" w:rsidP="00FA3354">
      <w:pPr>
        <w:spacing w:after="0" w:line="240" w:lineRule="auto"/>
      </w:pPr>
      <w:r>
        <w:separator/>
      </w:r>
    </w:p>
  </w:footnote>
  <w:footnote w:type="continuationSeparator" w:id="0">
    <w:p w:rsidR="00D516C2" w:rsidRDefault="00D516C2" w:rsidP="00FA33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C44898"/>
    <w:multiLevelType w:val="multilevel"/>
    <w:tmpl w:val="4B36EE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C06C3D"/>
    <w:multiLevelType w:val="multilevel"/>
    <w:tmpl w:val="69C893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E710258"/>
    <w:multiLevelType w:val="multilevel"/>
    <w:tmpl w:val="4E5ED9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29B5A8D"/>
    <w:multiLevelType w:val="multilevel"/>
    <w:tmpl w:val="4E5ED9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76D4FD0"/>
    <w:multiLevelType w:val="multilevel"/>
    <w:tmpl w:val="F894CFA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61CA"/>
    <w:rsid w:val="00021936"/>
    <w:rsid w:val="00023605"/>
    <w:rsid w:val="00034DFD"/>
    <w:rsid w:val="0003640E"/>
    <w:rsid w:val="00064D9B"/>
    <w:rsid w:val="00095809"/>
    <w:rsid w:val="000B0DC0"/>
    <w:rsid w:val="000B2AFA"/>
    <w:rsid w:val="000C409E"/>
    <w:rsid w:val="000C6D91"/>
    <w:rsid w:val="000D66B7"/>
    <w:rsid w:val="000D767C"/>
    <w:rsid w:val="000F3CDF"/>
    <w:rsid w:val="000F6B3F"/>
    <w:rsid w:val="00102223"/>
    <w:rsid w:val="001157BB"/>
    <w:rsid w:val="0014024F"/>
    <w:rsid w:val="0014659A"/>
    <w:rsid w:val="00193B5D"/>
    <w:rsid w:val="001948FC"/>
    <w:rsid w:val="001B1A72"/>
    <w:rsid w:val="001B4315"/>
    <w:rsid w:val="001D41BB"/>
    <w:rsid w:val="00202D94"/>
    <w:rsid w:val="002061CA"/>
    <w:rsid w:val="00212A4C"/>
    <w:rsid w:val="00215006"/>
    <w:rsid w:val="00223858"/>
    <w:rsid w:val="0027416B"/>
    <w:rsid w:val="00283AFF"/>
    <w:rsid w:val="002C6C71"/>
    <w:rsid w:val="002F05D7"/>
    <w:rsid w:val="002F0A08"/>
    <w:rsid w:val="00322BB5"/>
    <w:rsid w:val="003776F6"/>
    <w:rsid w:val="0038550C"/>
    <w:rsid w:val="003A47B4"/>
    <w:rsid w:val="003B1F31"/>
    <w:rsid w:val="003E26E0"/>
    <w:rsid w:val="003F34C4"/>
    <w:rsid w:val="003F6CAC"/>
    <w:rsid w:val="003F7ADA"/>
    <w:rsid w:val="00431B7C"/>
    <w:rsid w:val="00451C7D"/>
    <w:rsid w:val="00466C2F"/>
    <w:rsid w:val="00471749"/>
    <w:rsid w:val="0049760F"/>
    <w:rsid w:val="004A2D07"/>
    <w:rsid w:val="004B4C89"/>
    <w:rsid w:val="004B6F29"/>
    <w:rsid w:val="004C5710"/>
    <w:rsid w:val="004D0735"/>
    <w:rsid w:val="004F54D2"/>
    <w:rsid w:val="00503A9E"/>
    <w:rsid w:val="0051258C"/>
    <w:rsid w:val="00534D45"/>
    <w:rsid w:val="00564891"/>
    <w:rsid w:val="0058386A"/>
    <w:rsid w:val="00590D86"/>
    <w:rsid w:val="00591884"/>
    <w:rsid w:val="00592746"/>
    <w:rsid w:val="00596158"/>
    <w:rsid w:val="005A49BA"/>
    <w:rsid w:val="005A69C4"/>
    <w:rsid w:val="005B796B"/>
    <w:rsid w:val="005C7F0C"/>
    <w:rsid w:val="005D6A4B"/>
    <w:rsid w:val="005E104B"/>
    <w:rsid w:val="005F64D0"/>
    <w:rsid w:val="005F675E"/>
    <w:rsid w:val="0060212F"/>
    <w:rsid w:val="006203A2"/>
    <w:rsid w:val="0064466E"/>
    <w:rsid w:val="0064584B"/>
    <w:rsid w:val="00651514"/>
    <w:rsid w:val="00680ADB"/>
    <w:rsid w:val="00687393"/>
    <w:rsid w:val="006C5EB8"/>
    <w:rsid w:val="006F501D"/>
    <w:rsid w:val="006F5D89"/>
    <w:rsid w:val="006F6E38"/>
    <w:rsid w:val="0071292A"/>
    <w:rsid w:val="0072334C"/>
    <w:rsid w:val="00730782"/>
    <w:rsid w:val="0075434A"/>
    <w:rsid w:val="00757BE7"/>
    <w:rsid w:val="007613DD"/>
    <w:rsid w:val="007A64CB"/>
    <w:rsid w:val="007D1C3F"/>
    <w:rsid w:val="007E1817"/>
    <w:rsid w:val="007E4248"/>
    <w:rsid w:val="007F5B99"/>
    <w:rsid w:val="00833ED4"/>
    <w:rsid w:val="00841183"/>
    <w:rsid w:val="0084756A"/>
    <w:rsid w:val="00856F4C"/>
    <w:rsid w:val="00894859"/>
    <w:rsid w:val="008C4CF2"/>
    <w:rsid w:val="008D5988"/>
    <w:rsid w:val="008D5DDA"/>
    <w:rsid w:val="008E330A"/>
    <w:rsid w:val="008E4517"/>
    <w:rsid w:val="0091070A"/>
    <w:rsid w:val="00912DA1"/>
    <w:rsid w:val="0093568E"/>
    <w:rsid w:val="00951257"/>
    <w:rsid w:val="009512AE"/>
    <w:rsid w:val="0095190B"/>
    <w:rsid w:val="00967E5B"/>
    <w:rsid w:val="00986EB5"/>
    <w:rsid w:val="009C5C96"/>
    <w:rsid w:val="00A15239"/>
    <w:rsid w:val="00A1728A"/>
    <w:rsid w:val="00A23A1A"/>
    <w:rsid w:val="00A57A66"/>
    <w:rsid w:val="00A84265"/>
    <w:rsid w:val="00A9614F"/>
    <w:rsid w:val="00AB2D01"/>
    <w:rsid w:val="00AC5B75"/>
    <w:rsid w:val="00AF158E"/>
    <w:rsid w:val="00B015B3"/>
    <w:rsid w:val="00B4312E"/>
    <w:rsid w:val="00B47856"/>
    <w:rsid w:val="00BA3268"/>
    <w:rsid w:val="00BC7666"/>
    <w:rsid w:val="00BF6CF8"/>
    <w:rsid w:val="00C028F0"/>
    <w:rsid w:val="00C07AFB"/>
    <w:rsid w:val="00C229ED"/>
    <w:rsid w:val="00C241FC"/>
    <w:rsid w:val="00C408C4"/>
    <w:rsid w:val="00C44AF3"/>
    <w:rsid w:val="00C679EE"/>
    <w:rsid w:val="00C97804"/>
    <w:rsid w:val="00CA1BAA"/>
    <w:rsid w:val="00CA223E"/>
    <w:rsid w:val="00CB5212"/>
    <w:rsid w:val="00CB6102"/>
    <w:rsid w:val="00CF3CDC"/>
    <w:rsid w:val="00D516C2"/>
    <w:rsid w:val="00D90E58"/>
    <w:rsid w:val="00D963B8"/>
    <w:rsid w:val="00DA69E1"/>
    <w:rsid w:val="00DC75B0"/>
    <w:rsid w:val="00DE67E6"/>
    <w:rsid w:val="00DE7BE1"/>
    <w:rsid w:val="00DF3C94"/>
    <w:rsid w:val="00E02FBD"/>
    <w:rsid w:val="00E05600"/>
    <w:rsid w:val="00E12F6A"/>
    <w:rsid w:val="00E41218"/>
    <w:rsid w:val="00E55DFB"/>
    <w:rsid w:val="00E62793"/>
    <w:rsid w:val="00E62806"/>
    <w:rsid w:val="00E672DB"/>
    <w:rsid w:val="00E9117E"/>
    <w:rsid w:val="00EA393C"/>
    <w:rsid w:val="00EC32B6"/>
    <w:rsid w:val="00EC6A27"/>
    <w:rsid w:val="00ED091B"/>
    <w:rsid w:val="00ED1372"/>
    <w:rsid w:val="00ED4A94"/>
    <w:rsid w:val="00EE5C5D"/>
    <w:rsid w:val="00EE77BC"/>
    <w:rsid w:val="00EF2AFB"/>
    <w:rsid w:val="00F06FD7"/>
    <w:rsid w:val="00F2254B"/>
    <w:rsid w:val="00F25B3C"/>
    <w:rsid w:val="00F60026"/>
    <w:rsid w:val="00F811B0"/>
    <w:rsid w:val="00FA3354"/>
    <w:rsid w:val="00FC25FA"/>
    <w:rsid w:val="00FC6604"/>
    <w:rsid w:val="00FD5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9906A"/>
  <w15:docId w15:val="{53ECC102-B454-4C99-996E-FA31B501D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E9117E"/>
  </w:style>
  <w:style w:type="paragraph" w:styleId="10">
    <w:name w:val="heading 1"/>
    <w:next w:val="a"/>
    <w:link w:val="11"/>
    <w:uiPriority w:val="9"/>
    <w:qFormat/>
    <w:rsid w:val="00322BB5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322BB5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322BB5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322BB5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322BB5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322BB5"/>
  </w:style>
  <w:style w:type="paragraph" w:styleId="a3">
    <w:name w:val="Plain Text"/>
    <w:basedOn w:val="a"/>
    <w:link w:val="a4"/>
    <w:rsid w:val="00322BB5"/>
    <w:pPr>
      <w:spacing w:after="0" w:line="240" w:lineRule="auto"/>
    </w:pPr>
    <w:rPr>
      <w:rFonts w:ascii="Calibri" w:hAnsi="Calibri"/>
    </w:rPr>
  </w:style>
  <w:style w:type="character" w:customStyle="1" w:styleId="a4">
    <w:name w:val="Текст Знак"/>
    <w:basedOn w:val="1"/>
    <w:link w:val="a3"/>
    <w:rsid w:val="00322BB5"/>
    <w:rPr>
      <w:rFonts w:ascii="Calibri" w:hAnsi="Calibri"/>
    </w:rPr>
  </w:style>
  <w:style w:type="paragraph" w:styleId="21">
    <w:name w:val="toc 2"/>
    <w:next w:val="a"/>
    <w:link w:val="22"/>
    <w:uiPriority w:val="39"/>
    <w:rsid w:val="00322BB5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322BB5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322BB5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322BB5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322BB5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322BB5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322BB5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322BB5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322BB5"/>
    <w:rPr>
      <w:rFonts w:ascii="XO Thames" w:hAnsi="XO Thames"/>
      <w:b/>
      <w:sz w:val="26"/>
    </w:rPr>
  </w:style>
  <w:style w:type="paragraph" w:styleId="a5">
    <w:name w:val="footer"/>
    <w:basedOn w:val="a"/>
    <w:link w:val="a6"/>
    <w:rsid w:val="00322BB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6">
    <w:name w:val="Нижний колонтитул Знак"/>
    <w:basedOn w:val="1"/>
    <w:link w:val="a5"/>
    <w:rsid w:val="00322BB5"/>
    <w:rPr>
      <w:rFonts w:ascii="Times New Roman" w:hAnsi="Times New Roman"/>
      <w:sz w:val="28"/>
    </w:rPr>
  </w:style>
  <w:style w:type="paragraph" w:customStyle="1" w:styleId="12">
    <w:name w:val="Основной шрифт абзаца1"/>
    <w:rsid w:val="00322BB5"/>
  </w:style>
  <w:style w:type="paragraph" w:styleId="31">
    <w:name w:val="toc 3"/>
    <w:next w:val="a"/>
    <w:link w:val="32"/>
    <w:uiPriority w:val="39"/>
    <w:rsid w:val="00322BB5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322BB5"/>
    <w:rPr>
      <w:rFonts w:ascii="XO Thames" w:hAnsi="XO Thames"/>
      <w:sz w:val="28"/>
    </w:rPr>
  </w:style>
  <w:style w:type="paragraph" w:styleId="a7">
    <w:name w:val="header"/>
    <w:basedOn w:val="a"/>
    <w:link w:val="a8"/>
    <w:rsid w:val="00322B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1"/>
    <w:link w:val="a7"/>
    <w:rsid w:val="00322BB5"/>
  </w:style>
  <w:style w:type="character" w:customStyle="1" w:styleId="50">
    <w:name w:val="Заголовок 5 Знак"/>
    <w:link w:val="5"/>
    <w:rsid w:val="00322BB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322BB5"/>
    <w:rPr>
      <w:rFonts w:ascii="XO Thames" w:hAnsi="XO Thames"/>
      <w:b/>
      <w:sz w:val="32"/>
    </w:rPr>
  </w:style>
  <w:style w:type="paragraph" w:customStyle="1" w:styleId="13">
    <w:name w:val="Гиперссылка1"/>
    <w:basedOn w:val="12"/>
    <w:link w:val="a9"/>
    <w:rsid w:val="00322BB5"/>
    <w:rPr>
      <w:color w:val="0563C1" w:themeColor="hyperlink"/>
      <w:u w:val="single"/>
    </w:rPr>
  </w:style>
  <w:style w:type="character" w:styleId="a9">
    <w:name w:val="Hyperlink"/>
    <w:basedOn w:val="a0"/>
    <w:link w:val="13"/>
    <w:rsid w:val="00322BB5"/>
    <w:rPr>
      <w:color w:val="0563C1" w:themeColor="hyperlink"/>
      <w:u w:val="single"/>
    </w:rPr>
  </w:style>
  <w:style w:type="paragraph" w:customStyle="1" w:styleId="Footnote">
    <w:name w:val="Footnote"/>
    <w:link w:val="Footnote0"/>
    <w:rsid w:val="00322BB5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322BB5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322BB5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322BB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322BB5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322BB5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322BB5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322BB5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322BB5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322BB5"/>
    <w:rPr>
      <w:rFonts w:ascii="XO Thames" w:hAnsi="XO Thames"/>
      <w:sz w:val="28"/>
    </w:rPr>
  </w:style>
  <w:style w:type="paragraph" w:styleId="aa">
    <w:name w:val="Balloon Text"/>
    <w:basedOn w:val="a"/>
    <w:link w:val="ab"/>
    <w:rsid w:val="00322BB5"/>
    <w:pPr>
      <w:spacing w:after="0" w:line="240" w:lineRule="auto"/>
    </w:pPr>
    <w:rPr>
      <w:rFonts w:ascii="Segoe UI" w:hAnsi="Segoe UI"/>
      <w:sz w:val="18"/>
    </w:rPr>
  </w:style>
  <w:style w:type="character" w:customStyle="1" w:styleId="ab">
    <w:name w:val="Текст выноски Знак"/>
    <w:basedOn w:val="1"/>
    <w:link w:val="aa"/>
    <w:rsid w:val="00322BB5"/>
    <w:rPr>
      <w:rFonts w:ascii="Segoe UI" w:hAnsi="Segoe UI"/>
      <w:sz w:val="18"/>
    </w:rPr>
  </w:style>
  <w:style w:type="paragraph" w:styleId="51">
    <w:name w:val="toc 5"/>
    <w:next w:val="a"/>
    <w:link w:val="52"/>
    <w:uiPriority w:val="39"/>
    <w:rsid w:val="00322BB5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322BB5"/>
    <w:rPr>
      <w:rFonts w:ascii="XO Thames" w:hAnsi="XO Thames"/>
      <w:sz w:val="28"/>
    </w:rPr>
  </w:style>
  <w:style w:type="paragraph" w:styleId="ac">
    <w:name w:val="Subtitle"/>
    <w:next w:val="a"/>
    <w:link w:val="ad"/>
    <w:uiPriority w:val="11"/>
    <w:qFormat/>
    <w:rsid w:val="00322BB5"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sid w:val="00322BB5"/>
    <w:rPr>
      <w:rFonts w:ascii="XO Thames" w:hAnsi="XO Thames"/>
      <w:i/>
      <w:sz w:val="24"/>
    </w:rPr>
  </w:style>
  <w:style w:type="paragraph" w:styleId="ae">
    <w:name w:val="Title"/>
    <w:next w:val="a"/>
    <w:link w:val="af"/>
    <w:uiPriority w:val="10"/>
    <w:qFormat/>
    <w:rsid w:val="00322BB5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Заголовок Знак"/>
    <w:link w:val="ae"/>
    <w:rsid w:val="00322BB5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322BB5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322BB5"/>
    <w:rPr>
      <w:rFonts w:ascii="XO Thames" w:hAnsi="XO Thames"/>
      <w:b/>
      <w:sz w:val="28"/>
    </w:rPr>
  </w:style>
  <w:style w:type="table" w:styleId="af0">
    <w:name w:val="Table Grid"/>
    <w:basedOn w:val="a1"/>
    <w:rsid w:val="00322BB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rsid w:val="00322BB5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"/>
    <w:basedOn w:val="a1"/>
    <w:rsid w:val="00322BB5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No Spacing"/>
    <w:uiPriority w:val="1"/>
    <w:qFormat/>
    <w:rsid w:val="005F675E"/>
    <w:pPr>
      <w:spacing w:after="0" w:line="240" w:lineRule="auto"/>
    </w:pPr>
    <w:rPr>
      <w:rFonts w:ascii="Times New Roman" w:eastAsia="Calibri" w:hAnsi="Times New Roman"/>
      <w:color w:val="auto"/>
      <w:sz w:val="26"/>
      <w:szCs w:val="26"/>
      <w:lang w:eastAsia="en-US"/>
    </w:rPr>
  </w:style>
  <w:style w:type="character" w:customStyle="1" w:styleId="af2">
    <w:name w:val="Основной текст_"/>
    <w:basedOn w:val="a0"/>
    <w:link w:val="17"/>
    <w:rsid w:val="0038550C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18">
    <w:name w:val="Заголовок №1_"/>
    <w:basedOn w:val="a0"/>
    <w:link w:val="19"/>
    <w:rsid w:val="0038550C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17">
    <w:name w:val="Основной текст1"/>
    <w:basedOn w:val="a"/>
    <w:link w:val="af2"/>
    <w:rsid w:val="0038550C"/>
    <w:pPr>
      <w:widowControl w:val="0"/>
      <w:shd w:val="clear" w:color="auto" w:fill="FFFFFF"/>
      <w:spacing w:after="0" w:line="240" w:lineRule="auto"/>
      <w:ind w:firstLine="400"/>
    </w:pPr>
    <w:rPr>
      <w:rFonts w:ascii="Times New Roman" w:hAnsi="Times New Roman"/>
      <w:sz w:val="28"/>
      <w:szCs w:val="28"/>
    </w:rPr>
  </w:style>
  <w:style w:type="paragraph" w:customStyle="1" w:styleId="19">
    <w:name w:val="Заголовок №1"/>
    <w:basedOn w:val="a"/>
    <w:link w:val="18"/>
    <w:rsid w:val="0038550C"/>
    <w:pPr>
      <w:widowControl w:val="0"/>
      <w:shd w:val="clear" w:color="auto" w:fill="FFFFFF"/>
      <w:spacing w:after="300" w:line="240" w:lineRule="auto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styleId="af3">
    <w:name w:val="List Paragraph"/>
    <w:basedOn w:val="a"/>
    <w:uiPriority w:val="34"/>
    <w:qFormat/>
    <w:rsid w:val="0038550C"/>
    <w:pPr>
      <w:spacing w:line="259" w:lineRule="auto"/>
      <w:ind w:left="720"/>
      <w:contextualSpacing/>
    </w:pPr>
    <w:rPr>
      <w:rFonts w:eastAsiaTheme="minorHAnsi" w:cstheme="minorBidi"/>
      <w:color w:val="auto"/>
      <w:szCs w:val="22"/>
      <w:lang w:eastAsia="en-US"/>
    </w:rPr>
  </w:style>
  <w:style w:type="paragraph" w:customStyle="1" w:styleId="ConsPlusNormal">
    <w:name w:val="ConsPlusNormal"/>
    <w:rsid w:val="0038550C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auto"/>
      <w:sz w:val="28"/>
      <w:szCs w:val="28"/>
    </w:rPr>
  </w:style>
  <w:style w:type="character" w:styleId="af4">
    <w:name w:val="Unresolved Mention"/>
    <w:basedOn w:val="a0"/>
    <w:uiPriority w:val="99"/>
    <w:semiHidden/>
    <w:unhideWhenUsed/>
    <w:rsid w:val="00102223"/>
    <w:rPr>
      <w:color w:val="605E5C"/>
      <w:shd w:val="clear" w:color="auto" w:fill="E1DFDD"/>
    </w:rPr>
  </w:style>
  <w:style w:type="character" w:customStyle="1" w:styleId="markdown-word">
    <w:name w:val="markdown-word"/>
    <w:basedOn w:val="a0"/>
    <w:rsid w:val="00CA1B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9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lkovoadm.gosuslugi.ru/deyatelnost/napravleniya-deyatelnosti/munitsipalnyy-transport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ilkovoadm.gosuslugi.ru/deyatelnost/napravleniya-deyatelnosti/munitsipalnyy-transport/" TargetMode="External"/><Relationship Id="rId5" Type="http://schemas.openxmlformats.org/officeDocument/2006/relationships/footnotes" Target="footnotes.xml"/><Relationship Id="rId10" Type="http://schemas.openxmlformats.org/officeDocument/2006/relationships/hyperlink" Target="file:///D:\Desktop\&#1054;&#1058;&#1050;&#1056;&#1067;&#1058;&#1067;&#1049;%20&#1050;&#1054;&#1053;&#1050;&#1059;&#1056;&#1057;%202022%20&#8212;%20&#1082;&#1086;&#1087;&#1080;&#1103;\&#1052;&#1054;&#1045;\&#1055;&#1086;&#1089;&#1090;&#1072;&#1085;&#1086;&#1074;&#1083;&#1077;&#1085;&#1080;&#1077;%20&#1086;%20&#1055;&#1086;&#1083;&#1086;&#1078;&#1077;&#1085;&#1080;&#1080;%20&#1080;%20&#1082;&#1086;&#1084;&#1080;&#1089;&#1089;&#1080;&#1080;%20&#1087;&#1086;%20&#1087;&#1077;&#1088;&#1077;&#1074;&#1086;&#1079;&#1082;&#1072;&#1084;\&#1055;&#1088;&#1080;&#1083;%201%20&#1055;&#1086;&#1083;&#1086;&#1078;&#1077;&#1085;&#1080;&#1077;%20&#1086;%20&#1082;&#1086;&#1085;&#1082;&#1091;&#1088;&#1089;&#1077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Desktop\&#1054;&#1058;&#1050;&#1056;&#1067;&#1058;&#1067;&#1049;%20&#1050;&#1054;&#1053;&#1050;&#1059;&#1056;&#1057;%202022%20&#8212;%20&#1082;&#1086;&#1087;&#1080;&#1103;\&#1052;&#1054;&#1045;\&#1055;&#1086;&#1089;&#1090;&#1072;&#1085;&#1086;&#1074;&#1083;&#1077;&#1085;&#1080;&#1077;%20&#1086;%20&#1055;&#1086;&#1083;&#1086;&#1078;&#1077;&#1085;&#1080;&#1080;%20&#1080;%20&#1082;&#1086;&#1084;&#1080;&#1089;&#1089;&#1080;&#1080;%20&#1087;&#1086;%20&#1087;&#1077;&#1088;&#1077;&#1074;&#1086;&#1079;&#1082;&#1072;&#1084;\&#1055;&#1088;&#1080;&#1083;%201%20&#1055;&#1086;&#1083;&#1086;&#1078;&#1077;&#1085;&#1080;&#1077;%20&#1086;%20&#1082;&#1086;&#1085;&#1082;&#1091;&#1088;&#1089;&#1077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31</Pages>
  <Words>10394</Words>
  <Characters>59252</Characters>
  <Application>Microsoft Office Word</Application>
  <DocSecurity>0</DocSecurity>
  <Lines>493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Эльвира Балажигитова</cp:lastModifiedBy>
  <cp:revision>154</cp:revision>
  <cp:lastPrinted>2026-03-04T05:48:00Z</cp:lastPrinted>
  <dcterms:created xsi:type="dcterms:W3CDTF">2023-05-01T23:02:00Z</dcterms:created>
  <dcterms:modified xsi:type="dcterms:W3CDTF">2026-03-10T02:09:00Z</dcterms:modified>
</cp:coreProperties>
</file>